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r>
        <w:rPr>
          <w:sz w:val="48"/>
        </w:rPr>
        <w:t xml:space="preserve">  </w:t>
      </w:r>
      <w:bookmarkEnd w:id="0"/>
    </w:p>
    <w:p>
      <w:pPr>
        <w:rPr>
          <w:sz w:val="48"/>
        </w:rPr>
      </w:pPr>
    </w:p>
    <w:p>
      <w:pPr>
        <w:rPr>
          <w:sz w:val="48"/>
        </w:rPr>
      </w:pPr>
      <w:r>
        <w:rPr>
          <w:sz w:val="48"/>
        </w:rPr>
        <w:t>Amtsblatt Chemnitz</w:t>
      </w:r>
    </w:p>
    <w:p>
      <w:pPr>
        <w:rPr>
          <w:sz w:val="36"/>
        </w:rPr>
      </w:pPr>
      <w:r>
        <w:rPr>
          <w:sz w:val="36"/>
        </w:rPr>
        <w:t>Nummer 50</w:t>
      </w:r>
    </w:p>
    <w:p>
      <w:pPr>
        <w:rPr>
          <w:sz w:val="36"/>
        </w:rPr>
      </w:pPr>
      <w:r>
        <w:rPr>
          <w:sz w:val="36"/>
        </w:rPr>
        <w:t>16. Dezember 2022</w:t>
      </w:r>
    </w:p>
    <w:p/>
    <w:p>
      <w:pPr>
        <w:rPr>
          <w:rFonts w:cs="Arial"/>
          <w:sz w:val="36"/>
          <w:szCs w:val="36"/>
        </w:rPr>
      </w:pPr>
      <w:r>
        <w:rPr>
          <w:rFonts w:cs="Arial"/>
          <w:sz w:val="36"/>
          <w:szCs w:val="36"/>
        </w:rPr>
        <w:t>Inhalt:</w:t>
      </w:r>
    </w:p>
    <w:p>
      <w:pPr>
        <w:rPr>
          <w:rFonts w:cs="Arial"/>
          <w:sz w:val="28"/>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22073808" w:history="1">
        <w:r>
          <w:rPr>
            <w:rStyle w:val="Hyperlink"/>
            <w:noProof/>
          </w:rPr>
          <w:t>Weihnachtssingen auf dem Theaterplatz</w:t>
        </w:r>
        <w:r>
          <w:rPr>
            <w:noProof/>
            <w:webHidden/>
          </w:rPr>
          <w:tab/>
        </w:r>
        <w:r>
          <w:rPr>
            <w:noProof/>
            <w:webHidden/>
          </w:rPr>
          <w:fldChar w:fldCharType="begin"/>
        </w:r>
        <w:r>
          <w:rPr>
            <w:noProof/>
            <w:webHidden/>
          </w:rPr>
          <w:instrText xml:space="preserve"> PAGEREF _Toc122073808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09" w:history="1">
        <w:r>
          <w:rPr>
            <w:rStyle w:val="Hyperlink"/>
            <w:noProof/>
          </w:rPr>
          <w:t>Das hat der Stadtrat beschlossen</w:t>
        </w:r>
        <w:r>
          <w:rPr>
            <w:noProof/>
            <w:webHidden/>
          </w:rPr>
          <w:tab/>
        </w:r>
        <w:r>
          <w:rPr>
            <w:noProof/>
            <w:webHidden/>
          </w:rPr>
          <w:fldChar w:fldCharType="begin"/>
        </w:r>
        <w:r>
          <w:rPr>
            <w:noProof/>
            <w:webHidden/>
          </w:rPr>
          <w:instrText xml:space="preserve"> PAGEREF _Toc122073809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10" w:history="1">
        <w:r>
          <w:rPr>
            <w:rStyle w:val="Hyperlink"/>
            <w:noProof/>
          </w:rPr>
          <w:t>In Altendorf entsteht eine Talbrücke</w:t>
        </w:r>
        <w:r>
          <w:rPr>
            <w:noProof/>
            <w:webHidden/>
          </w:rPr>
          <w:tab/>
        </w:r>
        <w:r>
          <w:rPr>
            <w:noProof/>
            <w:webHidden/>
          </w:rPr>
          <w:fldChar w:fldCharType="begin"/>
        </w:r>
        <w:r>
          <w:rPr>
            <w:noProof/>
            <w:webHidden/>
          </w:rPr>
          <w:instrText xml:space="preserve"> PAGEREF _Toc122073810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11" w:history="1">
        <w:r>
          <w:rPr>
            <w:rStyle w:val="Hyperlink"/>
            <w:noProof/>
          </w:rPr>
          <w:t>Sanierung des Juniorenstadions im Sportforum beschlossen</w:t>
        </w:r>
        <w:r>
          <w:rPr>
            <w:noProof/>
            <w:webHidden/>
          </w:rPr>
          <w:tab/>
        </w:r>
        <w:r>
          <w:rPr>
            <w:noProof/>
            <w:webHidden/>
          </w:rPr>
          <w:fldChar w:fldCharType="begin"/>
        </w:r>
        <w:r>
          <w:rPr>
            <w:noProof/>
            <w:webHidden/>
          </w:rPr>
          <w:instrText xml:space="preserve"> PAGEREF _Toc122073811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12" w:history="1">
        <w:r>
          <w:rPr>
            <w:rStyle w:val="Hyperlink"/>
            <w:noProof/>
          </w:rPr>
          <w:t>Bauvorhaben Bergstraße beschlossen</w:t>
        </w:r>
        <w:r>
          <w:rPr>
            <w:noProof/>
            <w:webHidden/>
          </w:rPr>
          <w:tab/>
        </w:r>
        <w:r>
          <w:rPr>
            <w:noProof/>
            <w:webHidden/>
          </w:rPr>
          <w:fldChar w:fldCharType="begin"/>
        </w:r>
        <w:r>
          <w:rPr>
            <w:noProof/>
            <w:webHidden/>
          </w:rPr>
          <w:instrText xml:space="preserve"> PAGEREF _Toc122073812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13" w:history="1">
        <w:r>
          <w:rPr>
            <w:rStyle w:val="Hyperlink"/>
            <w:noProof/>
          </w:rPr>
          <w:t>Spielplatz im Küchwaldpark wird erneuert</w:t>
        </w:r>
        <w:r>
          <w:rPr>
            <w:noProof/>
            <w:webHidden/>
          </w:rPr>
          <w:tab/>
        </w:r>
        <w:r>
          <w:rPr>
            <w:noProof/>
            <w:webHidden/>
          </w:rPr>
          <w:fldChar w:fldCharType="begin"/>
        </w:r>
        <w:r>
          <w:rPr>
            <w:noProof/>
            <w:webHidden/>
          </w:rPr>
          <w:instrText xml:space="preserve"> PAGEREF _Toc122073813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14" w:history="1">
        <w:r>
          <w:rPr>
            <w:rStyle w:val="Hyperlink"/>
            <w:noProof/>
          </w:rPr>
          <w:t>Baumaßnahme Beyerstraße wird teurer</w:t>
        </w:r>
        <w:r>
          <w:rPr>
            <w:noProof/>
            <w:webHidden/>
          </w:rPr>
          <w:tab/>
        </w:r>
        <w:r>
          <w:rPr>
            <w:noProof/>
            <w:webHidden/>
          </w:rPr>
          <w:fldChar w:fldCharType="begin"/>
        </w:r>
        <w:r>
          <w:rPr>
            <w:noProof/>
            <w:webHidden/>
          </w:rPr>
          <w:instrText xml:space="preserve"> PAGEREF _Toc122073814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15" w:history="1">
        <w:r>
          <w:rPr>
            <w:rStyle w:val="Hyperlink"/>
            <w:noProof/>
          </w:rPr>
          <w:t>Nutzung von Marktflächen</w:t>
        </w:r>
        <w:r>
          <w:rPr>
            <w:noProof/>
            <w:webHidden/>
          </w:rPr>
          <w:tab/>
        </w:r>
        <w:r>
          <w:rPr>
            <w:noProof/>
            <w:webHidden/>
          </w:rPr>
          <w:fldChar w:fldCharType="begin"/>
        </w:r>
        <w:r>
          <w:rPr>
            <w:noProof/>
            <w:webHidden/>
          </w:rPr>
          <w:instrText xml:space="preserve"> PAGEREF _Toc122073815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16" w:history="1">
        <w:r>
          <w:rPr>
            <w:rStyle w:val="Hyperlink"/>
            <w:noProof/>
          </w:rPr>
          <w:t>Beschlüsse des Stadtrates</w:t>
        </w:r>
        <w:r>
          <w:rPr>
            <w:noProof/>
            <w:webHidden/>
          </w:rPr>
          <w:tab/>
        </w:r>
        <w:r>
          <w:rPr>
            <w:noProof/>
            <w:webHidden/>
          </w:rPr>
          <w:fldChar w:fldCharType="begin"/>
        </w:r>
        <w:r>
          <w:rPr>
            <w:noProof/>
            <w:webHidden/>
          </w:rPr>
          <w:instrText xml:space="preserve"> PAGEREF _Toc122073816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17" w:history="1">
        <w:r>
          <w:rPr>
            <w:rStyle w:val="Hyperlink"/>
            <w:noProof/>
          </w:rPr>
          <w:t>Kurz gemeldet</w:t>
        </w:r>
        <w:r>
          <w:rPr>
            <w:noProof/>
            <w:webHidden/>
          </w:rPr>
          <w:tab/>
        </w:r>
        <w:r>
          <w:rPr>
            <w:noProof/>
            <w:webHidden/>
          </w:rPr>
          <w:fldChar w:fldCharType="begin"/>
        </w:r>
        <w:r>
          <w:rPr>
            <w:noProof/>
            <w:webHidden/>
          </w:rPr>
          <w:instrText xml:space="preserve"> PAGEREF _Toc122073817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18" w:history="1">
        <w:r>
          <w:rPr>
            <w:rStyle w:val="Hyperlink"/>
            <w:noProof/>
          </w:rPr>
          <w:t>»Weihnachtsfrieden« auch in diesem Jahr</w:t>
        </w:r>
        <w:r>
          <w:rPr>
            <w:noProof/>
            <w:webHidden/>
          </w:rPr>
          <w:tab/>
        </w:r>
        <w:r>
          <w:rPr>
            <w:noProof/>
            <w:webHidden/>
          </w:rPr>
          <w:fldChar w:fldCharType="begin"/>
        </w:r>
        <w:r>
          <w:rPr>
            <w:noProof/>
            <w:webHidden/>
          </w:rPr>
          <w:instrText xml:space="preserve"> PAGEREF _Toc122073818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19" w:history="1">
        <w:r>
          <w:rPr>
            <w:rStyle w:val="Hyperlink"/>
            <w:noProof/>
          </w:rPr>
          <w:t>Sechs Millionen Euro für Schauspielhaus</w:t>
        </w:r>
        <w:r>
          <w:rPr>
            <w:noProof/>
            <w:webHidden/>
          </w:rPr>
          <w:tab/>
        </w:r>
        <w:r>
          <w:rPr>
            <w:noProof/>
            <w:webHidden/>
          </w:rPr>
          <w:fldChar w:fldCharType="begin"/>
        </w:r>
        <w:r>
          <w:rPr>
            <w:noProof/>
            <w:webHidden/>
          </w:rPr>
          <w:instrText xml:space="preserve"> PAGEREF _Toc122073819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20" w:history="1">
        <w:r>
          <w:rPr>
            <w:rStyle w:val="Hyperlink"/>
            <w:noProof/>
          </w:rPr>
          <w:t>Sprechstunde des Seniorenbeirats</w:t>
        </w:r>
        <w:r>
          <w:rPr>
            <w:noProof/>
            <w:webHidden/>
          </w:rPr>
          <w:tab/>
        </w:r>
        <w:r>
          <w:rPr>
            <w:noProof/>
            <w:webHidden/>
          </w:rPr>
          <w:fldChar w:fldCharType="begin"/>
        </w:r>
        <w:r>
          <w:rPr>
            <w:noProof/>
            <w:webHidden/>
          </w:rPr>
          <w:instrText xml:space="preserve"> PAGEREF _Toc122073820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21" w:history="1">
        <w:r>
          <w:rPr>
            <w:rStyle w:val="Hyperlink"/>
            <w:noProof/>
          </w:rPr>
          <w:t>Musikschule vorübergehend geschlossen</w:t>
        </w:r>
        <w:r>
          <w:rPr>
            <w:noProof/>
            <w:webHidden/>
          </w:rPr>
          <w:tab/>
        </w:r>
        <w:r>
          <w:rPr>
            <w:noProof/>
            <w:webHidden/>
          </w:rPr>
          <w:fldChar w:fldCharType="begin"/>
        </w:r>
        <w:r>
          <w:rPr>
            <w:noProof/>
            <w:webHidden/>
          </w:rPr>
          <w:instrText xml:space="preserve"> PAGEREF _Toc122073821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22" w:history="1">
        <w:r>
          <w:rPr>
            <w:rStyle w:val="Hyperlink"/>
            <w:noProof/>
          </w:rPr>
          <w:t>Neues Verteilsystem für das Amtsblatt</w:t>
        </w:r>
        <w:r>
          <w:rPr>
            <w:noProof/>
            <w:webHidden/>
          </w:rPr>
          <w:tab/>
        </w:r>
        <w:r>
          <w:rPr>
            <w:noProof/>
            <w:webHidden/>
          </w:rPr>
          <w:fldChar w:fldCharType="begin"/>
        </w:r>
        <w:r>
          <w:rPr>
            <w:noProof/>
            <w:webHidden/>
          </w:rPr>
          <w:instrText xml:space="preserve"> PAGEREF _Toc122073822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23" w:history="1">
        <w:r>
          <w:rPr>
            <w:rStyle w:val="Hyperlink"/>
            <w:noProof/>
          </w:rPr>
          <w:t>Verteilstellen:</w:t>
        </w:r>
        <w:r>
          <w:rPr>
            <w:noProof/>
            <w:webHidden/>
          </w:rPr>
          <w:tab/>
        </w:r>
        <w:r>
          <w:rPr>
            <w:noProof/>
            <w:webHidden/>
          </w:rPr>
          <w:fldChar w:fldCharType="begin"/>
        </w:r>
        <w:r>
          <w:rPr>
            <w:noProof/>
            <w:webHidden/>
          </w:rPr>
          <w:instrText xml:space="preserve"> PAGEREF _Toc122073823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24" w:history="1">
        <w:r>
          <w:rPr>
            <w:rStyle w:val="Hyperlink"/>
            <w:noProof/>
          </w:rPr>
          <w:t>Pokal des Oberbürgermeisters vergeben</w:t>
        </w:r>
        <w:r>
          <w:rPr>
            <w:noProof/>
            <w:webHidden/>
          </w:rPr>
          <w:tab/>
        </w:r>
        <w:r>
          <w:rPr>
            <w:noProof/>
            <w:webHidden/>
          </w:rPr>
          <w:fldChar w:fldCharType="begin"/>
        </w:r>
        <w:r>
          <w:rPr>
            <w:noProof/>
            <w:webHidden/>
          </w:rPr>
          <w:instrText xml:space="preserve"> PAGEREF _Toc122073824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25" w:history="1">
        <w:r>
          <w:rPr>
            <w:rStyle w:val="Hyperlink"/>
            <w:noProof/>
          </w:rPr>
          <w:t>Prof. Dr. Schöne erhält Bundesverdienstkreuz</w:t>
        </w:r>
        <w:r>
          <w:rPr>
            <w:noProof/>
            <w:webHidden/>
          </w:rPr>
          <w:tab/>
        </w:r>
        <w:r>
          <w:rPr>
            <w:noProof/>
            <w:webHidden/>
          </w:rPr>
          <w:fldChar w:fldCharType="begin"/>
        </w:r>
        <w:r>
          <w:rPr>
            <w:noProof/>
            <w:webHidden/>
          </w:rPr>
          <w:instrText xml:space="preserve"> PAGEREF _Toc122073825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26" w:history="1">
        <w:r>
          <w:rPr>
            <w:rStyle w:val="Hyperlink"/>
            <w:noProof/>
          </w:rPr>
          <w:t>Kurznachrichten</w:t>
        </w:r>
        <w:r>
          <w:rPr>
            <w:noProof/>
            <w:webHidden/>
          </w:rPr>
          <w:tab/>
        </w:r>
        <w:r>
          <w:rPr>
            <w:noProof/>
            <w:webHidden/>
          </w:rPr>
          <w:fldChar w:fldCharType="begin"/>
        </w:r>
        <w:r>
          <w:rPr>
            <w:noProof/>
            <w:webHidden/>
          </w:rPr>
          <w:instrText xml:space="preserve"> PAGEREF _Toc122073826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27" w:history="1">
        <w:r>
          <w:rPr>
            <w:rStyle w:val="Hyperlink"/>
            <w:noProof/>
          </w:rPr>
          <w:t>Ballettgala zum Jahreswechsel</w:t>
        </w:r>
        <w:r>
          <w:rPr>
            <w:noProof/>
            <w:webHidden/>
          </w:rPr>
          <w:tab/>
        </w:r>
        <w:r>
          <w:rPr>
            <w:noProof/>
            <w:webHidden/>
          </w:rPr>
          <w:fldChar w:fldCharType="begin"/>
        </w:r>
        <w:r>
          <w:rPr>
            <w:noProof/>
            <w:webHidden/>
          </w:rPr>
          <w:instrText xml:space="preserve"> PAGEREF _Toc122073827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28" w:history="1">
        <w:r>
          <w:rPr>
            <w:rStyle w:val="Hyperlink"/>
            <w:noProof/>
          </w:rPr>
          <w:t>VHS zwischen den Jahren geschlossen</w:t>
        </w:r>
        <w:r>
          <w:rPr>
            <w:noProof/>
            <w:webHidden/>
          </w:rPr>
          <w:tab/>
        </w:r>
        <w:r>
          <w:rPr>
            <w:noProof/>
            <w:webHidden/>
          </w:rPr>
          <w:fldChar w:fldCharType="begin"/>
        </w:r>
        <w:r>
          <w:rPr>
            <w:noProof/>
            <w:webHidden/>
          </w:rPr>
          <w:instrText xml:space="preserve"> PAGEREF _Toc122073828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29" w:history="1">
        <w:r>
          <w:rPr>
            <w:rStyle w:val="Hyperlink"/>
            <w:noProof/>
          </w:rPr>
          <w:t>Gutscheine bei der VHS erhältlich</w:t>
        </w:r>
        <w:r>
          <w:rPr>
            <w:noProof/>
            <w:webHidden/>
          </w:rPr>
          <w:tab/>
        </w:r>
        <w:r>
          <w:rPr>
            <w:noProof/>
            <w:webHidden/>
          </w:rPr>
          <w:fldChar w:fldCharType="begin"/>
        </w:r>
        <w:r>
          <w:rPr>
            <w:noProof/>
            <w:webHidden/>
          </w:rPr>
          <w:instrText xml:space="preserve"> PAGEREF _Toc122073829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30" w:history="1">
        <w:r>
          <w:rPr>
            <w:rStyle w:val="Hyperlink"/>
            <w:noProof/>
          </w:rPr>
          <w:t>Auf dem Weg zu Chemnitz 2025</w:t>
        </w:r>
        <w:r>
          <w:rPr>
            <w:noProof/>
            <w:webHidden/>
          </w:rPr>
          <w:tab/>
        </w:r>
        <w:r>
          <w:rPr>
            <w:noProof/>
            <w:webHidden/>
          </w:rPr>
          <w:fldChar w:fldCharType="begin"/>
        </w:r>
        <w:r>
          <w:rPr>
            <w:noProof/>
            <w:webHidden/>
          </w:rPr>
          <w:instrText xml:space="preserve"> PAGEREF _Toc122073830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31" w:history="1">
        <w:r>
          <w:rPr>
            <w:rStyle w:val="Hyperlink"/>
            <w:noProof/>
          </w:rPr>
          <w:t>Delegation aus Tartu zu Gast in Chemnitz</w:t>
        </w:r>
        <w:r>
          <w:rPr>
            <w:noProof/>
            <w:webHidden/>
          </w:rPr>
          <w:tab/>
        </w:r>
        <w:r>
          <w:rPr>
            <w:noProof/>
            <w:webHidden/>
          </w:rPr>
          <w:fldChar w:fldCharType="begin"/>
        </w:r>
        <w:r>
          <w:rPr>
            <w:noProof/>
            <w:webHidden/>
          </w:rPr>
          <w:instrText xml:space="preserve"> PAGEREF _Toc122073831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32" w:history="1">
        <w:r>
          <w:rPr>
            <w:rStyle w:val="Hyperlink"/>
            <w:noProof/>
          </w:rPr>
          <w:t>Mikroprojekt: Der Mittelpunkt von Chemnitz</w:t>
        </w:r>
        <w:r>
          <w:rPr>
            <w:noProof/>
            <w:webHidden/>
          </w:rPr>
          <w:tab/>
        </w:r>
        <w:r>
          <w:rPr>
            <w:noProof/>
            <w:webHidden/>
          </w:rPr>
          <w:fldChar w:fldCharType="begin"/>
        </w:r>
        <w:r>
          <w:rPr>
            <w:noProof/>
            <w:webHidden/>
          </w:rPr>
          <w:instrText xml:space="preserve"> PAGEREF _Toc122073832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33" w:history="1">
        <w:r>
          <w:rPr>
            <w:rStyle w:val="Hyperlink"/>
            <w:noProof/>
          </w:rPr>
          <w:t>Miteinander im Gespräch</w:t>
        </w:r>
        <w:r>
          <w:rPr>
            <w:noProof/>
            <w:webHidden/>
          </w:rPr>
          <w:tab/>
        </w:r>
        <w:r>
          <w:rPr>
            <w:noProof/>
            <w:webHidden/>
          </w:rPr>
          <w:fldChar w:fldCharType="begin"/>
        </w:r>
        <w:r>
          <w:rPr>
            <w:noProof/>
            <w:webHidden/>
          </w:rPr>
          <w:instrText xml:space="preserve"> PAGEREF _Toc122073833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34" w:history="1">
        <w:r>
          <w:rPr>
            <w:rStyle w:val="Hyperlink"/>
            <w:noProof/>
          </w:rPr>
          <w:t>Lexikon der Kulturhauptstadt</w:t>
        </w:r>
        <w:r>
          <w:rPr>
            <w:noProof/>
            <w:webHidden/>
          </w:rPr>
          <w:tab/>
        </w:r>
        <w:r>
          <w:rPr>
            <w:noProof/>
            <w:webHidden/>
          </w:rPr>
          <w:fldChar w:fldCharType="begin"/>
        </w:r>
        <w:r>
          <w:rPr>
            <w:noProof/>
            <w:webHidden/>
          </w:rPr>
          <w:instrText xml:space="preserve"> PAGEREF _Toc122073834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2073835" w:history="1">
        <w:r>
          <w:rPr>
            <w:rStyle w:val="Hyperlink"/>
            <w:noProof/>
          </w:rPr>
          <w:t>Wohngeld: Was ändert sich 2023?</w:t>
        </w:r>
        <w:r>
          <w:rPr>
            <w:noProof/>
            <w:webHidden/>
          </w:rPr>
          <w:tab/>
        </w:r>
        <w:r>
          <w:rPr>
            <w:noProof/>
            <w:webHidden/>
          </w:rPr>
          <w:fldChar w:fldCharType="begin"/>
        </w:r>
        <w:r>
          <w:rPr>
            <w:noProof/>
            <w:webHidden/>
          </w:rPr>
          <w:instrText xml:space="preserve"> PAGEREF _Toc122073835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2073836" w:history="1">
        <w:r>
          <w:rPr>
            <w:rStyle w:val="Hyperlink"/>
            <w:noProof/>
          </w:rPr>
          <w:t>Am 1. Januar tritt das Wohngeld-Plus-Gesetz in Kraft</w:t>
        </w:r>
        <w:r>
          <w:rPr>
            <w:noProof/>
            <w:webHidden/>
          </w:rPr>
          <w:tab/>
        </w:r>
        <w:r>
          <w:rPr>
            <w:noProof/>
            <w:webHidden/>
          </w:rPr>
          <w:fldChar w:fldCharType="begin"/>
        </w:r>
        <w:r>
          <w:rPr>
            <w:noProof/>
            <w:webHidden/>
          </w:rPr>
          <w:instrText xml:space="preserve"> PAGEREF _Toc122073836 \h </w:instrText>
        </w:r>
        <w:r>
          <w:rPr>
            <w:noProof/>
            <w:webHidden/>
          </w:rPr>
        </w:r>
        <w:r>
          <w:rPr>
            <w:noProof/>
            <w:webHidden/>
          </w:rPr>
          <w:fldChar w:fldCharType="separate"/>
        </w:r>
        <w:r>
          <w:rPr>
            <w:noProof/>
            <w:webHidden/>
          </w:rPr>
          <w:t>17</w:t>
        </w:r>
        <w:r>
          <w:rPr>
            <w:noProof/>
            <w:webHidden/>
          </w:rPr>
          <w:fldChar w:fldCharType="end"/>
        </w:r>
      </w:hyperlink>
    </w:p>
    <w:p>
      <w:pPr>
        <w:pStyle w:val="berschrift1"/>
      </w:pPr>
      <w:r>
        <w:fldChar w:fldCharType="end"/>
      </w:r>
      <w:bookmarkStart w:id="1" w:name="_GoBack"/>
      <w:bookmarkEnd w:id="1"/>
      <w:r>
        <w:br w:type="page"/>
      </w:r>
      <w:bookmarkStart w:id="2" w:name="_Toc122073808"/>
      <w:r>
        <w:t>Weihnachtssingen auf dem Theaterplatz</w:t>
      </w:r>
      <w:bookmarkEnd w:id="2"/>
    </w:p>
    <w:p/>
    <w:p>
      <w:r>
        <w:t xml:space="preserve">Am Sonntagabend haben rund 2.000 Chemnitzerinnen und Chemnitzer mit den Theaterchören Weihnachtslieder gesungen. </w:t>
      </w:r>
    </w:p>
    <w:p/>
    <w:p>
      <w:r>
        <w:t xml:space="preserve">Die Theater Chemnitz haben am Abend des 3. Advents erstmals ein öffentliches Weihnachtssingen auf dem Theaterplatz veranstaltet, zu dem alle Chemnitzerinnen, Chemnitzer und Gäste aus der Region eingeladen waren. </w:t>
      </w:r>
    </w:p>
    <w:p/>
    <w:p>
      <w:pPr>
        <w:rPr>
          <w:rFonts w:ascii="TradeGothicLTStd" w:hAnsi="TradeGothicLTStd" w:cs="TradeGothicLTStd"/>
        </w:rPr>
      </w:pPr>
      <w:r>
        <w:rPr>
          <w:rFonts w:ascii="TradeGothicLTStd" w:hAnsi="TradeGothicLTStd" w:cs="TradeGothicLTStd"/>
        </w:rPr>
        <w:t xml:space="preserve">»Was gibt es Schöneres, als zusammen mit anderen Menschen zu singen und ein Band der Gemeinsamkeit zu knüpfen? Erst recht zur Weihnachtszeit, dem Fest der Liebe und des Friedens«, fragten die Theater Chemnitz zurecht. Vor der Kulisse des Opernhauses haben rund 2.000 Gäste gemeinsam mit dem Opernchor, dem Kinder- und Jugendchor sowie dem Extrachor der Theater Chemnitz bekannte Weihnachtslieder gesungen. </w:t>
      </w:r>
    </w:p>
    <w:p>
      <w:pPr>
        <w:rPr>
          <w:rFonts w:ascii="TradeGothicLTStd" w:hAnsi="TradeGothicLTStd" w:cs="TradeGothicLTStd"/>
        </w:rPr>
      </w:pPr>
    </w:p>
    <w:p>
      <w:r>
        <w:rPr>
          <w:rFonts w:ascii="TradeGothicLTStd" w:hAnsi="TradeGothicLTStd" w:cs="TradeGothicLTStd"/>
        </w:rPr>
        <w:t>Sie sangen Lieder wie »Vorfreude, schönste Freude«, »Sind die Lichter angezündet« und »O Tannenbaum «. Begleitet wurde der für diesen Tag einmalig bestehende »Chemnitzer Weihnachtschor« von den Blechbläsern der Robert-Schumann-Philharmonie. Die musikalische Gesamtleitung lag in den Händen von Stefan Bilz und Lorenz Höß, die Moderation übernahm Generalintendant Christoph Dittrich.</w:t>
      </w:r>
      <w:r>
        <w:t xml:space="preserve"> </w:t>
      </w:r>
    </w:p>
    <w:p/>
    <w:p/>
    <w:p>
      <w:pPr>
        <w:pStyle w:val="berschrift1"/>
      </w:pPr>
      <w:bookmarkStart w:id="3" w:name="_Toc122073809"/>
      <w:r>
        <w:t>Das hat der Stadtrat beschlossen</w:t>
      </w:r>
      <w:bookmarkEnd w:id="3"/>
    </w:p>
    <w:p/>
    <w:p>
      <w:r>
        <w:t xml:space="preserve">In seiner letzten Sitzung in diesem Jahr hat der Chemnitzer Stadtrat am Mittwoch unter anderem folgendes beschlossen: </w:t>
      </w:r>
    </w:p>
    <w:p/>
    <w:p>
      <w:pPr>
        <w:pStyle w:val="berschrift2"/>
      </w:pPr>
      <w:bookmarkStart w:id="4" w:name="_Toc122073810"/>
      <w:r>
        <w:t>In Altendorf entsteht eine Talbrücke</w:t>
      </w:r>
      <w:bookmarkEnd w:id="4"/>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Stadtrat hat dem Neubau der Talbrücke in Altendorf zugestimmt. Das Projekt ist Teil des Gesamtprojektes »Pleißenbachgrünzug«, der wiederum als Teil von »Stadt am Fluss« eine bedeutende Interventionsfläche von Chemnitz als Europäische Kulturhauptstadt 2025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neue Brücke wird als künftige Geh- und Radwegeverbindung die Stadtteile Altendorf und Kaßberg besser verknüpfen, den Anwohnerinnen und Anwohnern der neu entstehenden Wohnbauten im Bahnhofsareal Altendorf den Zugang zur Limbacher Straße ermöglichen und Schulkinder sicher durch den Park geleiten. Der Baustart ist für Mitte 2023 vorgesehen. Die Kosten belaufen sich insgesamt auf knapp 1,7 Millionen Euro. Davon sind rund 1,1 Millionen Euro Fördermittel.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pStyle w:val="berschrift2"/>
      </w:pPr>
      <w:bookmarkStart w:id="5" w:name="_Toc122073811"/>
      <w:r>
        <w:t>Sanierung des Juniorenstadions im Sportforum beschlossen</w:t>
      </w:r>
      <w:bookmarkEnd w:id="5"/>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Das Juniorenstadion im Sportforum wird saniert. Das hat der Stadtrat am Mittwoch beschlossen. Es wird sowohl die Leichtathletikanlage als Wettkampfanlage Typ C rekonstruiert als auch der Kunstrasenbelag erneuert. Die Leichtathletikanlage besteht aus einer vierbahnigen 400-Meter- Kunststoffumlaufbahn mit einseitiger, sechsbahniger Kurzstreckenlaufbahn sowie Leichtathletiksegmenten aus Kunststoffbelag. Außerdem werden die Wege saniert, die Ausstattung wie zum Beispiel Basketballkörbe, Wettkampfhürden, Hochsprunganlage, das Sportgerätelager sowie die Anlagenumgebung. </w:t>
      </w:r>
    </w:p>
    <w:p>
      <w:pPr>
        <w:rPr>
          <w:rFonts w:ascii="TradeGothicLTStd" w:hAnsi="TradeGothicLTStd" w:cs="TradeGothicLTStd"/>
        </w:rPr>
      </w:pPr>
    </w:p>
    <w:p>
      <w:r>
        <w:rPr>
          <w:rFonts w:ascii="TradeGothicLTStd" w:hAnsi="TradeGothicLTStd" w:cs="TradeGothicLTStd"/>
        </w:rPr>
        <w:t>Gleichzeitig wird der Kunstrasenplatz oberflächlich saniert. Er soll anschließend vor allem durch die Sportarten Fußball und Hockey genutzt werden. Die Kosten der Rekonstruktion der Leichtathletikanlage belaufen sich auf rund zwei Millionen Euro, davon sind 810.000 Euro Fördermittel. Die Sanierung des Kunstrasenplatzes wird voraussichtlich rund 600.000 Euro kosten. Der Baubeginn ist für den Mai 2023 vorgesehen. Es ist eine Bauzeit von sechs Monaten vorgesehen.</w:t>
      </w:r>
      <w:r>
        <w:t xml:space="preserve"> </w:t>
      </w:r>
    </w:p>
    <w:p/>
    <w:p>
      <w:pPr>
        <w:pStyle w:val="berschrift2"/>
      </w:pPr>
      <w:bookmarkStart w:id="6" w:name="_Toc122073812"/>
      <w:r>
        <w:t>Bauvorhaben Bergstraße beschlossen</w:t>
      </w:r>
      <w:bookmarkEnd w:id="6"/>
      <w:r>
        <w:t xml:space="preserve"> </w:t>
      </w:r>
    </w:p>
    <w:p>
      <w:pPr>
        <w:rPr>
          <w:rFonts w:ascii="TradeGothicLTStd-Bold" w:hAnsi="TradeGothicLTStd-Bold" w:cs="TradeGothicLTStd-Bold"/>
          <w:b/>
          <w:bCs/>
          <w:sz w:val="18"/>
          <w:szCs w:val="18"/>
        </w:rPr>
      </w:pPr>
    </w:p>
    <w:p>
      <w:r>
        <w:t xml:space="preserve">Der Chemnitzer Stadtrat hat das koordinierte Bauvorhaben Bergstraße zwischen Ludwigstraße und Schloßteichstraße beschlossen. Die Straßenoberflächen sowie Bereiche der Gehwege in der Bergstraße werden erneuert, gleichzeitig saniert der ESC die Kanalisation. Die Kosten für den Straßenbau belaufen sich auf rund 482.000 Euro und werden aus Eigenmitteln der Stadt Chemnitz finanziert. Die Arbeiten sollen im März 2023 beginnen und bis Dezember 2023 andauern. Für die Arbeiten ist eine abschnittsweise Vollsperrung der Bergstraße vorgesehen. Die Umleitung des Verkehrs wird über Leipziger Straße, Hartmannstraße und Bergstraße führen. </w:t>
      </w:r>
    </w:p>
    <w:p/>
    <w:p>
      <w:pPr>
        <w:pStyle w:val="berschrift2"/>
      </w:pPr>
      <w:bookmarkStart w:id="7" w:name="_Toc122073813"/>
      <w:r>
        <w:t>Spielplatz im Küchwaldpark wird erneuert</w:t>
      </w:r>
      <w:bookmarkEnd w:id="7"/>
      <w:r>
        <w:t xml:space="preserve"> </w:t>
      </w:r>
    </w:p>
    <w:p>
      <w:pPr>
        <w:rPr>
          <w:rFonts w:ascii="TradeGothicLTStd-Bold" w:hAnsi="TradeGothicLTStd-Bold" w:cs="TradeGothicLTStd-Bold"/>
          <w:b/>
          <w:bCs/>
          <w:sz w:val="18"/>
          <w:szCs w:val="18"/>
        </w:rPr>
      </w:pPr>
    </w:p>
    <w:p>
      <w:r>
        <w:t xml:space="preserve">Der Stadtrat hat weiterhin beschlossen, den Spielplatz im Küchwaldpark zu erneuern. Damit der Spielplatz den Wünschen und Bedürfnissen seiner großen und kleinen Nutzerinnen und Nutzer entspricht, wurden sie an der Gestaltung beteiligt. Bereits im Oktober 2017 waren Kinder der Schloßschule in einer ersten Runde befragt worden. Dabei wurden erste Ideen gesammelt und eine Wunschliste von den Kindern entgegengenommen. </w:t>
      </w:r>
    </w:p>
    <w:p/>
    <w:p>
      <w:r>
        <w:t xml:space="preserve">Im Frühjahr 2021 führte die Kinder- und Jugendbeauftragte, Ute Spindler, eine zweite Beteiligungsrunde mit Kindern des Hortes »Kappelino« durch. Die Ergebnisse wurden anschließend im Mai 2021 an der Küchwaldbühne vorgestellt. Umgesetzt wird der Spielplatz nun zum Thema »Wiesenkosmos – Entdeckungsreise zu den Pflanzen und Insekten«. Die Herstellung der entsprechenden Spielgeräte wird als Wettbewerb ausgeschrieben. </w:t>
      </w:r>
    </w:p>
    <w:p/>
    <w:p>
      <w:r>
        <w:t xml:space="preserve">Entstehen wird eine interessante, attraktive und vielfältige Spiellandschaft, deren Elemente und Anordnungen für Kinder aller Altersgruppen sowie mit unterschiedlichen motorischen und geistigen Fähigkeiten nutzbar sein werden. </w:t>
      </w:r>
    </w:p>
    <w:p>
      <w:r>
        <w:t xml:space="preserve">Weiterhin werden mehr Aufenthaltsmöglichkeiten für Erwachsene geschaffen, damit auch sie sich wohlfühlen und insbesondere Familien länger verweilen können. Die bereits vorhandene Spielplatzfläche wird beibehalten, auch die Gestaltung und die Flächengrößen orientieren sich am Bestand. Der Fallschutz und die Spielflächen werden saniert. Die Zugänge zum Spielplatz bleiben ebenfalls bestehen. </w:t>
      </w:r>
    </w:p>
    <w:p/>
    <w:p>
      <w:r>
        <w:t xml:space="preserve">Sie werden saniert und entsprechend im denkmalgeschützten Park barrierefrei zugänglich gemacht. Die Kosten für Planung, Landschaftsbau und Spielgeräte belaufen sich auf insgesamt rund 615.000 Euro. Die Ausschreibung und Vergabe der Leistungen ist im Sommer 2023 geplant, die Bauarbeiten beginnen voraussichtlich im April 2024. Die Arbeiten werden rund vier Monate dauern, sodass die Spielgeräteflächen bereits im dritten Quartal 2024 wieder genutzt werden können. </w:t>
      </w:r>
    </w:p>
    <w:p/>
    <w:p>
      <w:pPr>
        <w:pStyle w:val="berschrift2"/>
      </w:pPr>
      <w:bookmarkStart w:id="8" w:name="_Toc122073814"/>
      <w:r>
        <w:t>Baumaßnahme Beyerstraße wird teurer</w:t>
      </w:r>
      <w:bookmarkEnd w:id="8"/>
      <w:r>
        <w:t xml:space="preserve"> </w:t>
      </w:r>
    </w:p>
    <w:p>
      <w:pPr>
        <w:rPr>
          <w:rFonts w:ascii="TradeGothicLTStd-Bold" w:hAnsi="TradeGothicLTStd-Bold" w:cs="TradeGothicLTStd-Bold"/>
          <w:b/>
          <w:bCs/>
          <w:sz w:val="18"/>
          <w:szCs w:val="18"/>
        </w:rPr>
      </w:pPr>
    </w:p>
    <w:p>
      <w:r>
        <w:t xml:space="preserve">Der Chemnitzer Stadtrat hat zusätzliche Mittel in Höhe von 1,1 Millionen Euro für die koordinierte Baumaßnahme Beyerstraße im Abschnitt von Limbacher Straße bis Paul-Jäkel-Straße beschlossen. Somit werden nunmehr Mittel in Höhe von insgesamt zwei Millionen Euro bereitgestellt. Bereits im Februar hatte der Stadtrat diese Baumaßnahme beschlossen. </w:t>
      </w:r>
    </w:p>
    <w:p/>
    <w:p>
      <w:r>
        <w:t xml:space="preserve">Durch die Preissteigerungen auf dem Rohstoffmarkt als Folge des Krieges in der Ukraine belaufen sich die Baukosten inzwischen auf das Doppelte. In der aktuellen Kostenplanung werden die derzeit vorherrschenden Material- und Rohstoffpreise berücksichtigt. Neben dem erforderlichen Straßenbau wird auch das 1888 errichtete Brückenbauwerk, über das die Beyerstraße führt, erneuert und an den aktuellen Hochwasserschutz angepasst. </w:t>
      </w:r>
    </w:p>
    <w:p/>
    <w:p>
      <w:r>
        <w:t xml:space="preserve">Die Baumaßnahme wird koordiniert gemeinsam mit der eins energie durchgeführt, das heißt, auch die Trinkwasser- und Gasleitungen im Bereich von Matthesstraße bis Paul-Jäkel-Straße werden erneuert sowie eine Schutzrohrtrasse für Kommunikationskabel neu gebaut. Die komplette Baumaßnahme dauert circa 13 Monate und wird unter Vollsperrung durchgeführt. Sie beginnt mit dem Brückenbau am 22. Mai 2023 und wird voraussichtlich Ende Juni 2024 fertiggestellt. Die Umleitungsstrecke zum Flemminggebiet und zum Klinikum Chemnitz wird über die Fritz- Matschke-Straße und Paul-Jäkel- Straße führen. </w:t>
      </w:r>
    </w:p>
    <w:p/>
    <w:p>
      <w:pPr>
        <w:pStyle w:val="berschrift2"/>
      </w:pPr>
      <w:bookmarkStart w:id="9" w:name="_Toc122073815"/>
      <w:r>
        <w:t>Nutzung von Marktflächen</w:t>
      </w:r>
      <w:bookmarkEnd w:id="9"/>
      <w:r>
        <w:t xml:space="preserve"> </w:t>
      </w:r>
    </w:p>
    <w:p>
      <w:pPr>
        <w:rPr>
          <w:rFonts w:ascii="TradeGothicLTStd-Bold" w:hAnsi="TradeGothicLTStd-Bold" w:cs="TradeGothicLTStd-Bold"/>
          <w:b/>
          <w:bCs/>
          <w:sz w:val="18"/>
          <w:szCs w:val="18"/>
        </w:rPr>
      </w:pPr>
    </w:p>
    <w:p>
      <w:r>
        <w:t xml:space="preserve">Der Stadtrat hat eine neue Entgeltordnung für die Nutzung von Marktflächen, des Richard-Hartmann- Platzes und der markttechnischen Anlagen beschlossen. Unter anderem werden thematische Zusammenhänge und Ortsbezeichnungen konkreter benannt. Auch wurden unter anderem die Höhe der Entgelte für die Vermietung von Einzelflächen sowie von Flächen als Gesamtgröße und die Kosten für den Strom- und den Wasseranschluss festgeschrieben. </w:t>
      </w:r>
    </w:p>
    <w:p/>
    <w:p>
      <w:r>
        <w:t xml:space="preserve">Neu aufgenommen wurde zudem der Punkt, dass auf die Erhebung eines Entgelts verzichtet werden kann, wenn eine Veranstaltung ausschließlich einen gemeinnützigen Zweck verfolgt. Auch die Aufschlüsselung, wie sich das Entgelt im Einzelnen genau zusammensetzt, wurde konkretisiert. </w:t>
      </w:r>
    </w:p>
    <w:p>
      <w:r>
        <w:t xml:space="preserve">Beschlossen wurde außerdem die Satzung der Stadt Chemnitz zur Erhebung von Gebühren für die Nutzung von Marktflächen. Die Benutzungsgebühren bei Wochenmärkten, Spezialmärkten, Jahrmärkten und dem Chemnitzer Weihnachtsmarkt wurden angepasst. Grund dafür sind gestiegene Kosten in allen Bereichen. Es ist die erste Erhöhung beider Regelwerke seit fast 17 Jahren. </w:t>
      </w:r>
    </w:p>
    <w:p/>
    <w:p>
      <w:pPr>
        <w:pStyle w:val="berschrift1"/>
      </w:pPr>
      <w:bookmarkStart w:id="10" w:name="_Toc122073816"/>
      <w:r>
        <w:t>Beschlüsse des Stadtrates</w:t>
      </w:r>
      <w:bookmarkEnd w:id="10"/>
    </w:p>
    <w:p/>
    <w:p>
      <w:r>
        <w:t xml:space="preserve">Beitritt der Stadt Chemnitz und der Chemnitzer Wirtschaftsförderungs- und Entwicklungsgesellschaft mbH – CWE – zum neu zu gründenden Tourismusverband Chemnitz Zwickau Region e. V. </w:t>
      </w:r>
    </w:p>
    <w:p>
      <w:r>
        <w:t xml:space="preserve">Vorlage: B-220/2022 </w:t>
      </w:r>
    </w:p>
    <w:p>
      <w:r>
        <w:t xml:space="preserve">Einreicher: Oberbürgermeister </w:t>
      </w:r>
    </w:p>
    <w:p/>
    <w:p>
      <w:r>
        <w:t xml:space="preserve">Vorschlagsliste ehrenamtliche Richter Sozialgericht Chemnitz </w:t>
      </w:r>
    </w:p>
    <w:p>
      <w:r>
        <w:t xml:space="preserve">Vorlage: B-279/2022 </w:t>
      </w:r>
    </w:p>
    <w:p>
      <w:r>
        <w:t xml:space="preserve">Einreicher: Dezernat 1/Amt 10 </w:t>
      </w:r>
    </w:p>
    <w:p/>
    <w:p>
      <w:r>
        <w:t xml:space="preserve">Änderung der klarstellenden Vereinbarung zwischen der Stadt Chemnitz und dem Zweckverband Verkehrsverbund Mittelsachsen </w:t>
      </w:r>
    </w:p>
    <w:p>
      <w:r>
        <w:t xml:space="preserve">Vorlage: B-274/2022 </w:t>
      </w:r>
    </w:p>
    <w:p>
      <w:r>
        <w:t xml:space="preserve">Einreicher: Dezernat 1/Amt 40 </w:t>
      </w:r>
    </w:p>
    <w:p/>
    <w:p>
      <w:r>
        <w:t xml:space="preserve">Verkauf der Immobilie Getreidemarkt 3 (Baudenkmal), Flurstück 284/21 der Gemarkung Chemnitz </w:t>
      </w:r>
    </w:p>
    <w:p>
      <w:r>
        <w:t xml:space="preserve">Vorlage: B-264/2022 </w:t>
      </w:r>
    </w:p>
    <w:p>
      <w:r>
        <w:t xml:space="preserve">Einreicher: Dezernat 1/Amt 23 </w:t>
      </w:r>
    </w:p>
    <w:p/>
    <w:p>
      <w:r>
        <w:t xml:space="preserve">Bestellung eines ersten Stellvertreters und eines zweiten Stellvertreters des Betriebsleiters des Abfallentsorgungs- und Stadtreinigungsbetriebes der Stadt Chemnitz </w:t>
      </w:r>
    </w:p>
    <w:p>
      <w:r>
        <w:t xml:space="preserve">Vorlage: B-271/2022 </w:t>
      </w:r>
    </w:p>
    <w:p>
      <w:r>
        <w:t xml:space="preserve">Einreicher: Dezernat 1/ASR </w:t>
      </w:r>
    </w:p>
    <w:p/>
    <w:p>
      <w:r>
        <w:t xml:space="preserve">Satzung zur Erhebung von Gebühren für die Nutzung von Marktflächen der Stadt Chemnitz </w:t>
      </w:r>
    </w:p>
    <w:p>
      <w:r>
        <w:t xml:space="preserve">Vorlage: B-207/2022 </w:t>
      </w:r>
    </w:p>
    <w:p>
      <w:r>
        <w:t xml:space="preserve">Einreicher: Dezernat 3/Amt 32 </w:t>
      </w:r>
    </w:p>
    <w:p/>
    <w:p>
      <w:r>
        <w:t xml:space="preserve">Entgeltordnung der Stadt Chemnitz für die Nutzung von Marktflächen, des Richard-Hartmann-Platzes und der markttechnischen Anlagen </w:t>
      </w:r>
    </w:p>
    <w:p>
      <w:r>
        <w:t xml:space="preserve">Vorlage: B-208/2022 </w:t>
      </w:r>
    </w:p>
    <w:p>
      <w:r>
        <w:t xml:space="preserve">Einreicher: Dezernat 3/Amt 32 </w:t>
      </w:r>
    </w:p>
    <w:p/>
    <w:p>
      <w:r>
        <w:t xml:space="preserve">Bau- und Finanzierungsvertrag (BuFV) zum Projekt Chemnitzer Modell, Stufe 2 – Ausbau Chemnitz – Aue, Teilabschnitt Eisenbahnstrecke (CM2-Eb) </w:t>
      </w:r>
    </w:p>
    <w:p>
      <w:r>
        <w:t xml:space="preserve">Vorlage: B-149/2022 </w:t>
      </w:r>
    </w:p>
    <w:p>
      <w:r>
        <w:t xml:space="preserve">Einreicher: Dezernat 6/Amt 66 </w:t>
      </w:r>
    </w:p>
    <w:p/>
    <w:p>
      <w:r>
        <w:t xml:space="preserve">5. Baubeschluss für Tiefbaumaßnahmen 2022/2023 – Koordinierte Bauvorhaben Bergstraße zwischen Ludwigstraße und Schloßteichstraße sowie die außerplanmäßige Bereitstellung einer Verpflichtungsermächtigung im Jahr 2022 </w:t>
      </w:r>
    </w:p>
    <w:p>
      <w:r>
        <w:t>Vorlage: B-232/2022</w:t>
      </w:r>
    </w:p>
    <w:p>
      <w:r>
        <w:t xml:space="preserve">Einreicher: Dezernat 6/Amt 66 </w:t>
      </w:r>
    </w:p>
    <w:p/>
    <w:p>
      <w:r>
        <w:t xml:space="preserve">4. Baubeschluss für Hochbaumaßnahmen – Rekonstruktion Leichtathletikanlage und Kunstrasenbelag des Juniorenstadions im Sportforum </w:t>
      </w:r>
    </w:p>
    <w:p>
      <w:r>
        <w:t xml:space="preserve">Vorlage: B-275/2022 </w:t>
      </w:r>
    </w:p>
    <w:p>
      <w:r>
        <w:t xml:space="preserve">Einreicher: Dezernat 6/SE 17 </w:t>
      </w:r>
    </w:p>
    <w:p/>
    <w:p>
      <w:r>
        <w:t xml:space="preserve">2. Baubeschluss für Baumaßnahmen des Grünflächenamtes 2022 – Sanierung Spielplatz Küchwaldpark </w:t>
      </w:r>
    </w:p>
    <w:p>
      <w:r>
        <w:t xml:space="preserve">Vorlage: B-265/2022 </w:t>
      </w:r>
    </w:p>
    <w:p>
      <w:r>
        <w:t xml:space="preserve">Einreicher: Dezernat 6/Amt 67 </w:t>
      </w:r>
    </w:p>
    <w:p/>
    <w:p>
      <w:r>
        <w:t xml:space="preserve">3. Baubeschluss für Baumaßnahmen des Grünflächenamtes 2022 – Neubau Talbrücke Altendorf (innerhalb 3. BA Pleißenbachgrünzug Chemnitz) </w:t>
      </w:r>
    </w:p>
    <w:p>
      <w:r>
        <w:t xml:space="preserve">Vorlage: B-241/2022 </w:t>
      </w:r>
    </w:p>
    <w:p>
      <w:r>
        <w:t xml:space="preserve">Einreicher: Dezernat 6/Amt 67 </w:t>
      </w:r>
    </w:p>
    <w:p/>
    <w:p>
      <w:r>
        <w:t xml:space="preserve">Korrektur des Baubeschlusses B-269/2021 für das koordinierte Bauvorhaben Beyerstraße, Fahrbahnerneuerung und Ersatzneubau Brücke BW 14.09 </w:t>
      </w:r>
    </w:p>
    <w:p>
      <w:r>
        <w:t xml:space="preserve">Vorlage: B-260/2022 </w:t>
      </w:r>
    </w:p>
    <w:p>
      <w:r>
        <w:t xml:space="preserve">Einreicher: Dezernat 6/Amt 66 </w:t>
      </w:r>
    </w:p>
    <w:p/>
    <w:p>
      <w:r>
        <w:t xml:space="preserve">Erstellung eines Konzeptes zum autonomen ÖPNV in Chemnitz </w:t>
      </w:r>
    </w:p>
    <w:p>
      <w:r>
        <w:t xml:space="preserve">Vorlage: BA-052/2022 </w:t>
      </w:r>
    </w:p>
    <w:p>
      <w:r>
        <w:t xml:space="preserve">Einreicher: FDP-Fraktion </w:t>
      </w:r>
    </w:p>
    <w:p/>
    <w:p>
      <w:r>
        <w:t xml:space="preserve">Regenrückhaltung in Wohngebieten </w:t>
      </w:r>
    </w:p>
    <w:p>
      <w:r>
        <w:t xml:space="preserve">Vorlage: BA-055/2022 </w:t>
      </w:r>
    </w:p>
    <w:p>
      <w:r>
        <w:t xml:space="preserve">Einreicher: Fraktionsgemeinschaft DIE Linke/Die PARTEI, Fraktionsgemeinschaft Bündnis 90/Die Grünen </w:t>
      </w:r>
    </w:p>
    <w:p/>
    <w:p/>
    <w:p>
      <w:pPr>
        <w:pStyle w:val="berschrift1"/>
      </w:pPr>
      <w:bookmarkStart w:id="11" w:name="_Toc122073817"/>
      <w:r>
        <w:t>Kurz gemeldet</w:t>
      </w:r>
      <w:bookmarkEnd w:id="11"/>
    </w:p>
    <w:p/>
    <w:p>
      <w:pPr>
        <w:pStyle w:val="berschrift2"/>
      </w:pPr>
      <w:bookmarkStart w:id="12" w:name="_Toc122073818"/>
      <w:r>
        <w:t>»Weihnachtsfrieden« auch in diesem Jahr</w:t>
      </w:r>
      <w:bookmarkEnd w:id="12"/>
      <w:r>
        <w:t xml:space="preserve"> </w:t>
      </w:r>
    </w:p>
    <w:p/>
    <w:p>
      <w:pPr>
        <w:rPr>
          <w:rFonts w:ascii="Wingdings" w:hAnsi="Wingdings" w:cs="Wingdings"/>
          <w:color w:val="2E6696"/>
        </w:rPr>
      </w:pPr>
      <w:r>
        <w:t xml:space="preserve">Vom 23. Dezember 2022 bis 1. Januar 2023 wird grundsätzlich auf die Mahnung und Vollstreckung von offenen Forderungen verzichtet. Ausnahmen gibt es nur dann, wenn die Verjährung und damit der endgültige Ausfall der noch offenen Zahlung drohen. Stadtkämmerer Ralph Burghart hat auch in diesem Jahr veranlasst, dass während der Weihnachtszeit Maßnahmen unterbleiben, die in dieser Zeit als unangemessen empfunden werden. Damit gibt es wie in den Vorjahren den Weihnachtsfrieden. </w:t>
      </w:r>
    </w:p>
    <w:p/>
    <w:p>
      <w:pPr>
        <w:pStyle w:val="berschrift2"/>
      </w:pPr>
      <w:bookmarkStart w:id="13" w:name="_Toc122073819"/>
      <w:r>
        <w:t>Sechs Millionen Euro für Schauspielhaus</w:t>
      </w:r>
      <w:bookmarkEnd w:id="13"/>
      <w:r>
        <w:t xml:space="preserve"> </w:t>
      </w:r>
    </w:p>
    <w:p>
      <w:pPr>
        <w:rPr>
          <w:rFonts w:ascii="MetaPlusBold-Roman" w:hAnsi="MetaPlusBold-Roman" w:cs="MetaPlusBold-Roman"/>
          <w:b/>
          <w:bCs/>
        </w:rPr>
      </w:pPr>
    </w:p>
    <w:p>
      <w:r>
        <w:t xml:space="preserve">Chemnitz erhält vom Bund sechs Millionen Euro für die nachhaltige Sanierung des denkmalgeschützten Chemnitzer Schauspielhauses. Der Haushaltsausschuss des Deutschen Bundestages hat am Mittwoch entschieden, die Förderung aus dem Bundesprogramm »Sanierung kommunaler Einrichtungen in den Bereichen Sport, Jugend und Kultur« bereitzustellen. </w:t>
      </w:r>
    </w:p>
    <w:p/>
    <w:p>
      <w:pPr>
        <w:rPr>
          <w:rFonts w:ascii="Wingdings" w:hAnsi="Wingdings" w:cs="Wingdings"/>
          <w:color w:val="2E6696"/>
        </w:rPr>
      </w:pPr>
      <w:r>
        <w:t xml:space="preserve">Mit den Mitteln kann im Schauspielhaus nicht nur die bereits beschlossene Brandschutzsanierung durchgeführt, sondern auch das Gebäude zusätzlich energetisch, technisch und barrierefrei ertüchtigt werden. Oberbürgermeister Sven Schulze: »Mit diesen Geldern können wir in finanziell schwierigen Zeiten die Sanierung des Schauspielhauses voranbringen – dies ist keine Selbstverständlichkeit. Möglich ist das auch nur durch das gute Zusammenspiel mit den Bundestagsabgeordneten, die diesen Projektantrag gegen viele andere Mitbewerber aus Deutschland durchgesetzt haben.« </w:t>
      </w:r>
      <w:r>
        <w:rPr>
          <w:rFonts w:ascii="Wingdings" w:hAnsi="Wingdings" w:cs="Wingdings"/>
          <w:color w:val="2E6696"/>
        </w:rPr>
        <w:t></w:t>
      </w:r>
    </w:p>
    <w:p/>
    <w:p>
      <w:pPr>
        <w:pStyle w:val="berschrift2"/>
      </w:pPr>
      <w:bookmarkStart w:id="14" w:name="_Toc122073820"/>
      <w:r>
        <w:t>Sprechstunde des Seniorenbeirats</w:t>
      </w:r>
      <w:bookmarkEnd w:id="14"/>
      <w:r>
        <w:t xml:space="preserve"> </w:t>
      </w:r>
    </w:p>
    <w:p/>
    <w:p>
      <w:r>
        <w:t xml:space="preserve">Seine erste Sprechstunde im neuen Jahr führt der Seniorenbeirat der Stadt Chemnitz am 3. Januar 2023 von 14 Uhr bis 16.30 Uhr im »Stadtschaufenster « im Erdgeschoss des Neuen Technischen Rathauses (Friedensplatz 1) durch. Stadträtinnen und -räte und Mitglieder des Seniorenbeirates stehen Bürgerinnen und Bürgern bei Fragen zur Verfügung. </w:t>
      </w:r>
    </w:p>
    <w:p/>
    <w:p>
      <w:pPr>
        <w:pStyle w:val="berschrift2"/>
      </w:pPr>
      <w:bookmarkStart w:id="15" w:name="_Toc122073821"/>
      <w:r>
        <w:t>Musikschule vorübergehend geschlossen</w:t>
      </w:r>
      <w:bookmarkEnd w:id="15"/>
      <w:r>
        <w:t xml:space="preserve"> </w:t>
      </w:r>
    </w:p>
    <w:p/>
    <w:p>
      <w:r>
        <w:t xml:space="preserve">Die Städtische Musikschule bleibt vom 22. bis 30. Dezember geschlossen. Ab dem 2. Januar stehen die Mitarbeiterinnen und Mitarbeiter zu den gewohnten Sprechzeiten zur Verfügung. </w:t>
      </w:r>
    </w:p>
    <w:p/>
    <w:p/>
    <w:p>
      <w:pPr>
        <w:pStyle w:val="berschrift1"/>
      </w:pPr>
      <w:bookmarkStart w:id="16" w:name="_Toc122073822"/>
      <w:r>
        <w:t>Neues Verteilsystem für das Amtsblatt</w:t>
      </w:r>
      <w:bookmarkEnd w:id="16"/>
    </w:p>
    <w:p/>
    <w:p>
      <w:r>
        <w:t>Ab Januar gibt es Neuerungen im Amtsblatt:</w:t>
      </w:r>
    </w:p>
    <w:p/>
    <w:p>
      <w:pPr>
        <w:rPr>
          <w:b/>
        </w:rPr>
      </w:pPr>
      <w:r>
        <w:rPr>
          <w:b/>
        </w:rPr>
        <w:t xml:space="preserve">Verteilung </w:t>
      </w:r>
    </w:p>
    <w:p>
      <w:pPr>
        <w:rPr>
          <w:rFonts w:ascii="TradeGothicLTStd-Bold" w:hAnsi="TradeGothicLTStd-Bold" w:cs="TradeGothicLTStd-Bold"/>
          <w:b/>
          <w:bCs/>
          <w:sz w:val="18"/>
          <w:szCs w:val="18"/>
        </w:rPr>
      </w:pPr>
    </w:p>
    <w:p>
      <w:r>
        <w:t xml:space="preserve">Erhältlich ist das gedruckte Amtsblatt ab dem kommenden Jahr an rund 200 öffentlich zugänglichen Stellen in der Stadt, an denen es wöchentlich immer am Freitag kostenfrei ausgelegt wird. Es wird dann nicht mehr direkt an die Haushalte in der Stadt zugestellt. Wer das Amtsblatt lesen möchte, kann es ab Januar bequem zum Beispiel beim Wochenendeinkauf mitnehmen und hat das Amtsblatt dann mit allen Informationen bereits am Freitag in der Hand. </w:t>
      </w:r>
    </w:p>
    <w:p/>
    <w:p>
      <w:r>
        <w:t xml:space="preserve">Zu den Verteilstellen zählen Bäckereien, Lebensmittel- und Einzelhändler, aber auch städtische Einrichtungen, Pflegeheime, Begegnungsstätten sowie weitere öffentlich zugängliche Stellen. In den Ortschaften wird es ebenfalls erhältlich sein. </w:t>
      </w:r>
    </w:p>
    <w:p>
      <w:r>
        <w:t xml:space="preserve">Auch ambulante Pflegedienste erhalten das Amtsblatt für ihre Patientinnen und Patienten. Alle aktuellen Verteilstellen sind in der untenstehenden Liste aufgeführt, zurzeit kommen täglich neue hinzu. Unter </w:t>
      </w:r>
      <w:r>
        <w:rPr>
          <w:color w:val="005186"/>
        </w:rPr>
        <w:t xml:space="preserve">www.chemnitz.de/amtsblatt </w:t>
      </w:r>
      <w:r>
        <w:t xml:space="preserve">gelangt man ebenfalls zur Liste der Verteilstellen, die ständig aktualisiert wird. </w:t>
      </w:r>
    </w:p>
    <w:p/>
    <w:p>
      <w:pPr>
        <w:rPr>
          <w:b/>
        </w:rPr>
      </w:pPr>
      <w:r>
        <w:rPr>
          <w:b/>
        </w:rPr>
        <w:t xml:space="preserve">Abonnement </w:t>
      </w:r>
    </w:p>
    <w:p/>
    <w:p>
      <w:r>
        <w:t xml:space="preserve">Wer das Amtsblatt weiterhin lieber in seinem Briefkasten vorfinden möchte, kann sich telefonisch unter 0371/33200111 oder via E-Mail an amtsblatt@vbs-logistik.net für ein Abonnement anmelden. Es entstehen nur die normalen Portokosten, keine Gebühren für das Produkt. Weitere Informationen zum Abonnenment können ebenfalls über diese Kontaktdaten erfragt werden. </w:t>
      </w:r>
    </w:p>
    <w:p/>
    <w:p>
      <w:pPr>
        <w:rPr>
          <w:b/>
        </w:rPr>
      </w:pPr>
      <w:r>
        <w:rPr>
          <w:b/>
        </w:rPr>
        <w:t xml:space="preserve">Digital lesen </w:t>
      </w:r>
    </w:p>
    <w:p/>
    <w:p>
      <w:r>
        <w:t xml:space="preserve">Wie bisher wird das Amtsblatt digital auf www.chemnitz.de/amtsblatt als barrierefreier Download bereitgestellt sowie auf Wunsch als E-Mail-Newsletter zugesendet. Für den Newsletter kann man sich ebenfalls unter dem genannten Link anmelden. </w:t>
      </w:r>
    </w:p>
    <w:p/>
    <w:p>
      <w:pPr>
        <w:rPr>
          <w:b/>
        </w:rPr>
      </w:pPr>
      <w:r>
        <w:rPr>
          <w:b/>
        </w:rPr>
        <w:t xml:space="preserve">Gestaltung </w:t>
      </w:r>
    </w:p>
    <w:p>
      <w:pPr>
        <w:rPr>
          <w:rFonts w:ascii="TradeGothicLTStd-Bold" w:hAnsi="TradeGothicLTStd-Bold" w:cs="TradeGothicLTStd-Bold"/>
          <w:b/>
          <w:bCs/>
          <w:sz w:val="18"/>
          <w:szCs w:val="18"/>
        </w:rPr>
      </w:pPr>
    </w:p>
    <w:p>
      <w:r>
        <w:t xml:space="preserve">Die optische Gestaltung wird sich leicht ändern und sorgt mit einer größeren Schrift und einer anderen Seitenaufteilung für eine verbesserte Lesbarkeit. </w:t>
      </w:r>
    </w:p>
    <w:p/>
    <w:p>
      <w:pPr>
        <w:rPr>
          <w:b/>
        </w:rPr>
      </w:pPr>
      <w:r>
        <w:rPr>
          <w:b/>
        </w:rPr>
        <w:t xml:space="preserve">Keine Werbung </w:t>
      </w:r>
    </w:p>
    <w:p/>
    <w:p>
      <w:r>
        <w:t xml:space="preserve">Ab Januar ist das Amtsblatt werbefrei und enthält ausschließlich Nachrichten aus der Stadtverwaltung, den städtischen Einrichtungen und Betrieben sowie die amtlichen Bekanntmachungen. </w:t>
      </w:r>
    </w:p>
    <w:p/>
    <w:p>
      <w:pPr>
        <w:pStyle w:val="berschrift2"/>
      </w:pPr>
      <w:bookmarkStart w:id="17" w:name="_Toc122073823"/>
      <w:r>
        <w:t>Verteilstellen:</w:t>
      </w:r>
      <w:bookmarkEnd w:id="17"/>
    </w:p>
    <w:p>
      <w:pPr>
        <w:rPr>
          <w:rFonts w:ascii="MetaPlusBold-Roman" w:hAnsi="MetaPlusBold-Roman" w:cs="MetaPlusBold-Roman"/>
          <w:b/>
          <w:bCs/>
          <w:sz w:val="33"/>
          <w:szCs w:val="33"/>
        </w:rPr>
      </w:pPr>
    </w:p>
    <w:p>
      <w:pPr>
        <w:rPr>
          <w:rFonts w:ascii="TradeGothicLTStd-Bold" w:hAnsi="TradeGothicLTStd-Bold" w:cs="TradeGothicLTStd-Bold"/>
          <w:b/>
          <w:bCs/>
        </w:rPr>
      </w:pPr>
      <w:r>
        <w:rPr>
          <w:rFonts w:ascii="TradeGothicLTStd-Bold" w:hAnsi="TradeGothicLTStd-Bold" w:cs="TradeGothicLTStd-Bold"/>
          <w:b/>
          <w:bCs/>
        </w:rPr>
        <w:t>Adelsberg:</w:t>
      </w:r>
    </w:p>
    <w:p>
      <w:r>
        <w:t xml:space="preserve">Bäckerei Einert, Balzacweg 4 </w:t>
      </w:r>
    </w:p>
    <w:p>
      <w:r>
        <w:t xml:space="preserve">Total Tankstelle, Zschopauer Str. 319 </w:t>
      </w:r>
    </w:p>
    <w:p/>
    <w:p>
      <w:pPr>
        <w:rPr>
          <w:rFonts w:ascii="TradeGothicLTStd-Bold" w:hAnsi="TradeGothicLTStd-Bold" w:cs="TradeGothicLTStd-Bold"/>
          <w:b/>
          <w:bCs/>
        </w:rPr>
      </w:pPr>
      <w:r>
        <w:rPr>
          <w:rFonts w:ascii="TradeGothicLTStd-Bold" w:hAnsi="TradeGothicLTStd-Bold" w:cs="TradeGothicLTStd-Bold"/>
          <w:b/>
          <w:bCs/>
        </w:rPr>
        <w:t xml:space="preserve">Altchemnitz: </w:t>
      </w:r>
    </w:p>
    <w:p>
      <w:r>
        <w:t xml:space="preserve">DRK Ambulanter Pflegedienst, Altchemnitzer Str. 26 </w:t>
      </w:r>
    </w:p>
    <w:p>
      <w:r>
        <w:t xml:space="preserve">Esso Tankstelle, Annaberger Str. 213 </w:t>
      </w:r>
    </w:p>
    <w:p>
      <w:r>
        <w:t xml:space="preserve">Rewe, Annaberger Str. 317 </w:t>
      </w:r>
    </w:p>
    <w:p>
      <w:r>
        <w:t xml:space="preserve">Tabak Shop Friedrich, Annaberger Str. 317 </w:t>
      </w:r>
    </w:p>
    <w:p>
      <w:r>
        <w:t xml:space="preserve">Aral Tankstelle, Annaberger Str. 94 </w:t>
      </w:r>
    </w:p>
    <w:p>
      <w:r>
        <w:t xml:space="preserve">Lotto Toto Zeitschrift Dehnel, Erdmannsdorfer Str. 4 </w:t>
      </w:r>
    </w:p>
    <w:p/>
    <w:p>
      <w:pPr>
        <w:rPr>
          <w:rFonts w:ascii="TradeGothicLTStd-Bold" w:hAnsi="TradeGothicLTStd-Bold" w:cs="TradeGothicLTStd-Bold"/>
          <w:b/>
          <w:bCs/>
        </w:rPr>
      </w:pPr>
      <w:r>
        <w:rPr>
          <w:rFonts w:ascii="TradeGothicLTStd-Bold" w:hAnsi="TradeGothicLTStd-Bold" w:cs="TradeGothicLTStd-Bold"/>
          <w:b/>
          <w:bCs/>
        </w:rPr>
        <w:t xml:space="preserve">Altendorf: </w:t>
      </w:r>
    </w:p>
    <w:p>
      <w:r>
        <w:t xml:space="preserve">Heim gemeinnützige Arbeit, Am Heim 15 </w:t>
      </w:r>
    </w:p>
    <w:p>
      <w:r>
        <w:t xml:space="preserve">Pflegezentrum Chemnitz, Erzberger Str. 4 </w:t>
      </w:r>
    </w:p>
    <w:p>
      <w:r>
        <w:t xml:space="preserve">Edeka Rübsam, Flemmingstr. 59 </w:t>
      </w:r>
    </w:p>
    <w:p>
      <w:r>
        <w:t xml:space="preserve">Bürgertreff Flemmingstraße, Flemmingstr. 8, Haus 19 </w:t>
      </w:r>
    </w:p>
    <w:p>
      <w:r>
        <w:t xml:space="preserve">Total Tankstelle, Limbacher Str. 220 </w:t>
      </w:r>
    </w:p>
    <w:p>
      <w:r>
        <w:t xml:space="preserve">Esso Tankstelle, Limbacher Str. 145 </w:t>
      </w:r>
    </w:p>
    <w:p>
      <w:pPr>
        <w:rPr>
          <w:rFonts w:ascii="TradeGothicLTStd-Bold" w:hAnsi="TradeGothicLTStd-Bold" w:cs="TradeGothicLTStd-Bold"/>
          <w:b/>
          <w:bCs/>
        </w:rPr>
      </w:pPr>
      <w:r>
        <w:rPr>
          <w:rFonts w:ascii="TradeGothicLTStd-Bold" w:hAnsi="TradeGothicLTStd-Bold" w:cs="TradeGothicLTStd-Bold"/>
          <w:b/>
          <w:bCs/>
        </w:rPr>
        <w:t xml:space="preserve">Bernsdorf: </w:t>
      </w:r>
    </w:p>
    <w:p>
      <w:r>
        <w:t xml:space="preserve">Edeka König, Bernsdorfer Str. 55 </w:t>
      </w:r>
    </w:p>
    <w:p>
      <w:r>
        <w:t xml:space="preserve">Buchhandlung Universitas, Reichenhainer Str. 55 </w:t>
      </w:r>
    </w:p>
    <w:p>
      <w:r>
        <w:t xml:space="preserve">Bürgertreff Queerbeet, Rosenplatz 4 </w:t>
      </w:r>
    </w:p>
    <w:p>
      <w:r>
        <w:t xml:space="preserve">Begegnungsstätte Leimtopf, Ulbrichtstr. 4 </w:t>
      </w:r>
    </w:p>
    <w:p>
      <w:r>
        <w:t xml:space="preserve">Edeka Steffi König, Wartburgstr. 25 </w:t>
      </w:r>
    </w:p>
    <w:p>
      <w:r>
        <w:t xml:space="preserve">Aral Tankstelle, Zschopauer Str. 234 </w:t>
      </w:r>
    </w:p>
    <w:p>
      <w:r>
        <w:t xml:space="preserve">Pflegeheim Haus Steinbachhof, Zschopauer Str. 82 </w:t>
      </w:r>
    </w:p>
    <w:p/>
    <w:p>
      <w:pPr>
        <w:rPr>
          <w:rFonts w:ascii="TradeGothicLTStd-Bold" w:hAnsi="TradeGothicLTStd-Bold" w:cs="TradeGothicLTStd-Bold"/>
          <w:b/>
          <w:bCs/>
        </w:rPr>
      </w:pPr>
      <w:r>
        <w:rPr>
          <w:rFonts w:ascii="TradeGothicLTStd-Bold" w:hAnsi="TradeGothicLTStd-Bold" w:cs="TradeGothicLTStd-Bold"/>
          <w:b/>
          <w:bCs/>
        </w:rPr>
        <w:t xml:space="preserve">Borna-Heinersdorf: </w:t>
      </w:r>
    </w:p>
    <w:p>
      <w:r>
        <w:t xml:space="preserve">HEM Tankstelle, Blankenburgstr. 112 </w:t>
      </w:r>
    </w:p>
    <w:p>
      <w:r>
        <w:t xml:space="preserve">Spar Katzmann, Bornaer Str. 41 </w:t>
      </w:r>
    </w:p>
    <w:p>
      <w:r>
        <w:t xml:space="preserve">Aral Tankstelle, Leipziger Str. 206 </w:t>
      </w:r>
    </w:p>
    <w:p>
      <w:r>
        <w:t xml:space="preserve">Jet Tankstelle, Leipziger Str. 210 </w:t>
      </w:r>
    </w:p>
    <w:p>
      <w:r>
        <w:t xml:space="preserve">Aral Tankstelle, Leipziger Str. 257 </w:t>
      </w:r>
    </w:p>
    <w:p>
      <w:r>
        <w:t xml:space="preserve">Star Tankstelle, Leipziger Str.124 </w:t>
      </w:r>
    </w:p>
    <w:p>
      <w:r>
        <w:t xml:space="preserve">Begegnungsstätte Mobil, Leipziger Str. 167 </w:t>
      </w:r>
    </w:p>
    <w:p/>
    <w:p>
      <w:pPr>
        <w:rPr>
          <w:rFonts w:ascii="TradeGothicLTStd-Bold" w:hAnsi="TradeGothicLTStd-Bold" w:cs="TradeGothicLTStd-Bold"/>
          <w:b/>
          <w:bCs/>
        </w:rPr>
      </w:pPr>
      <w:r>
        <w:rPr>
          <w:rFonts w:ascii="TradeGothicLTStd-Bold" w:hAnsi="TradeGothicLTStd-Bold" w:cs="TradeGothicLTStd-Bold"/>
          <w:b/>
          <w:bCs/>
        </w:rPr>
        <w:t xml:space="preserve">Ebersdorf: </w:t>
      </w:r>
    </w:p>
    <w:p>
      <w:r>
        <w:t xml:space="preserve">Edeka Schmidt, Frankenberger Str. 226 </w:t>
      </w:r>
    </w:p>
    <w:p>
      <w:r>
        <w:t xml:space="preserve">Bäckerei Pietschker, Frankenberger Str. 272 </w:t>
      </w:r>
    </w:p>
    <w:p>
      <w:pPr>
        <w:rPr>
          <w:rFonts w:ascii="TradeGothicLTStd-Bold" w:hAnsi="TradeGothicLTStd-Bold" w:cs="TradeGothicLTStd-Bold"/>
          <w:b/>
          <w:bCs/>
        </w:rPr>
      </w:pPr>
    </w:p>
    <w:p>
      <w:pPr>
        <w:rPr>
          <w:rFonts w:ascii="TradeGothicLTStd-Bold" w:hAnsi="TradeGothicLTStd-Bold" w:cs="TradeGothicLTStd-Bold"/>
          <w:b/>
          <w:bCs/>
        </w:rPr>
      </w:pPr>
      <w:r>
        <w:rPr>
          <w:rFonts w:ascii="TradeGothicLTStd-Bold" w:hAnsi="TradeGothicLTStd-Bold" w:cs="TradeGothicLTStd-Bold"/>
          <w:b/>
          <w:bCs/>
        </w:rPr>
        <w:t xml:space="preserve">Einsiedel: </w:t>
      </w:r>
    </w:p>
    <w:p>
      <w:r>
        <w:t xml:space="preserve">Nahkauf Woitschig, Einsiedler Hauptstr. 97 </w:t>
      </w:r>
    </w:p>
    <w:p>
      <w:r>
        <w:t xml:space="preserve">Bürgerservicestelle Einsiedel, Einsiedler Hauptstr.79 </w:t>
      </w:r>
    </w:p>
    <w:p>
      <w:r>
        <w:t xml:space="preserve">Edeka Weber, Wiesenufer 1 </w:t>
      </w:r>
    </w:p>
    <w:p/>
    <w:p>
      <w:pPr>
        <w:rPr>
          <w:rFonts w:ascii="TradeGothicLTStd-Bold" w:hAnsi="TradeGothicLTStd-Bold" w:cs="TradeGothicLTStd-Bold"/>
          <w:b/>
          <w:bCs/>
        </w:rPr>
      </w:pPr>
      <w:r>
        <w:rPr>
          <w:rFonts w:ascii="TradeGothicLTStd-Bold" w:hAnsi="TradeGothicLTStd-Bold" w:cs="TradeGothicLTStd-Bold"/>
          <w:b/>
          <w:bCs/>
        </w:rPr>
        <w:t xml:space="preserve">Euba: </w:t>
      </w:r>
    </w:p>
    <w:p>
      <w:r>
        <w:t xml:space="preserve">Bürgerservicestelle, Drosselsteig 2 </w:t>
      </w:r>
    </w:p>
    <w:p/>
    <w:p>
      <w:pPr>
        <w:rPr>
          <w:rFonts w:ascii="TradeGothicLTStd-Bold" w:hAnsi="TradeGothicLTStd-Bold" w:cs="TradeGothicLTStd-Bold"/>
          <w:b/>
          <w:bCs/>
        </w:rPr>
      </w:pPr>
      <w:r>
        <w:rPr>
          <w:rFonts w:ascii="TradeGothicLTStd-Bold" w:hAnsi="TradeGothicLTStd-Bold" w:cs="TradeGothicLTStd-Bold"/>
          <w:b/>
          <w:bCs/>
        </w:rPr>
        <w:t xml:space="preserve">Furth: </w:t>
      </w:r>
    </w:p>
    <w:p>
      <w:r>
        <w:t xml:space="preserve">Getränkemarkt Pause, Chemnitztalstr. 107 </w:t>
      </w:r>
    </w:p>
    <w:p/>
    <w:p>
      <w:pPr>
        <w:rPr>
          <w:rFonts w:ascii="TradeGothicLTStd-Bold" w:hAnsi="TradeGothicLTStd-Bold" w:cs="TradeGothicLTStd-Bold"/>
          <w:b/>
          <w:bCs/>
        </w:rPr>
      </w:pPr>
      <w:r>
        <w:rPr>
          <w:rFonts w:ascii="TradeGothicLTStd-Bold" w:hAnsi="TradeGothicLTStd-Bold" w:cs="TradeGothicLTStd-Bold"/>
          <w:b/>
          <w:bCs/>
        </w:rPr>
        <w:t xml:space="preserve">Gablenz: </w:t>
      </w:r>
    </w:p>
    <w:p>
      <w:r>
        <w:t xml:space="preserve">Star Tankstelle, Augustusburger Str. 224 </w:t>
      </w:r>
    </w:p>
    <w:p>
      <w:r>
        <w:t xml:space="preserve">Postagentur Nebe, Bernhardstr. 55 </w:t>
      </w:r>
    </w:p>
    <w:p>
      <w:r>
        <w:t xml:space="preserve">Edeka Langer/Zellmer, Carl-von- Ossietzky-Str. 232 </w:t>
      </w:r>
    </w:p>
    <w:p>
      <w:r>
        <w:t xml:space="preserve">Star Tankstelle, Clausstr. 7 </w:t>
      </w:r>
    </w:p>
    <w:p>
      <w:r>
        <w:t xml:space="preserve">Bäckerei Vieweger, Geibelstr. 23 </w:t>
      </w:r>
    </w:p>
    <w:p>
      <w:r>
        <w:t xml:space="preserve">Edeka Langer, Hans-Ziegler-Str. 3 </w:t>
      </w:r>
    </w:p>
    <w:p>
      <w:r>
        <w:t xml:space="preserve">Stangengrüner Mühlenbäckerei, Zschopauer Str. 273 </w:t>
      </w:r>
    </w:p>
    <w:p>
      <w:r>
        <w:t xml:space="preserve">Begegnungsstätte, Clausstr. 27 </w:t>
      </w:r>
    </w:p>
    <w:p/>
    <w:p>
      <w:pPr>
        <w:rPr>
          <w:rFonts w:ascii="TradeGothicLTStd-Bold" w:hAnsi="TradeGothicLTStd-Bold" w:cs="TradeGothicLTStd-Bold"/>
          <w:b/>
          <w:bCs/>
        </w:rPr>
      </w:pPr>
      <w:r>
        <w:rPr>
          <w:rFonts w:ascii="TradeGothicLTStd-Bold" w:hAnsi="TradeGothicLTStd-Bold" w:cs="TradeGothicLTStd-Bold"/>
          <w:b/>
          <w:bCs/>
        </w:rPr>
        <w:t xml:space="preserve">Glösa-Draisdorf: </w:t>
      </w:r>
    </w:p>
    <w:p>
      <w:r>
        <w:t xml:space="preserve">Bäckerei Pönisch, Chemnitztalstr. 160 </w:t>
      </w:r>
    </w:p>
    <w:p>
      <w:r>
        <w:t xml:space="preserve">Shell Tankstelle, Chemnitztalstr. 170 </w:t>
      </w:r>
    </w:p>
    <w:p>
      <w:r>
        <w:t xml:space="preserve">Jet Tankstelle, Chemnitztalstr. 195 </w:t>
      </w:r>
    </w:p>
    <w:p/>
    <w:p>
      <w:pPr>
        <w:rPr>
          <w:rFonts w:ascii="TradeGothicLTStd-Bold" w:hAnsi="TradeGothicLTStd-Bold" w:cs="TradeGothicLTStd-Bold"/>
          <w:b/>
          <w:bCs/>
        </w:rPr>
      </w:pPr>
      <w:r>
        <w:rPr>
          <w:rFonts w:ascii="TradeGothicLTStd-Bold" w:hAnsi="TradeGothicLTStd-Bold" w:cs="TradeGothicLTStd-Bold"/>
          <w:b/>
          <w:bCs/>
        </w:rPr>
        <w:t xml:space="preserve">Grüna: </w:t>
      </w:r>
    </w:p>
    <w:p>
      <w:r>
        <w:t xml:space="preserve">Esso Tankstelle, An der Wiesenmühle 2 </w:t>
      </w:r>
    </w:p>
    <w:p>
      <w:r>
        <w:t xml:space="preserve">Conditorei Cafe Bösewetter, Chemnitzer Str. 80 </w:t>
      </w:r>
    </w:p>
    <w:p>
      <w:r>
        <w:t xml:space="preserve">Simmel, Chemnitzer Str. 93 </w:t>
      </w:r>
    </w:p>
    <w:p>
      <w:r>
        <w:t xml:space="preserve">Bürgerservicestelle Grüna, Chemnitzer Str. 109 </w:t>
      </w:r>
    </w:p>
    <w:p/>
    <w:p>
      <w:pPr>
        <w:rPr>
          <w:rFonts w:ascii="TradeGothicLTStd-Bold" w:hAnsi="TradeGothicLTStd-Bold" w:cs="TradeGothicLTStd-Bold"/>
          <w:b/>
          <w:bCs/>
        </w:rPr>
      </w:pPr>
      <w:r>
        <w:rPr>
          <w:rFonts w:ascii="TradeGothicLTStd-Bold" w:hAnsi="TradeGothicLTStd-Bold" w:cs="TradeGothicLTStd-Bold"/>
          <w:b/>
          <w:bCs/>
        </w:rPr>
        <w:t xml:space="preserve">Harthau: </w:t>
      </w:r>
    </w:p>
    <w:p>
      <w:r>
        <w:t xml:space="preserve">Avia Tankstelle, Annaberger Str. 489 </w:t>
      </w:r>
    </w:p>
    <w:p/>
    <w:p>
      <w:pPr>
        <w:rPr>
          <w:rFonts w:ascii="TradeGothicLTStd-Bold" w:hAnsi="TradeGothicLTStd-Bold" w:cs="TradeGothicLTStd-Bold"/>
          <w:b/>
          <w:bCs/>
        </w:rPr>
      </w:pPr>
      <w:r>
        <w:rPr>
          <w:rFonts w:ascii="TradeGothicLTStd-Bold" w:hAnsi="TradeGothicLTStd-Bold" w:cs="TradeGothicLTStd-Bold"/>
          <w:b/>
          <w:bCs/>
        </w:rPr>
        <w:t xml:space="preserve">Helbersdorf: </w:t>
      </w:r>
    </w:p>
    <w:p>
      <w:r>
        <w:t xml:space="preserve">Star Tankstelle, Helbersdorfer Str. 95 </w:t>
      </w:r>
    </w:p>
    <w:p>
      <w:r>
        <w:t xml:space="preserve">E Center Raebiger, Paul-Bertz-Str. 12 </w:t>
      </w:r>
    </w:p>
    <w:p/>
    <w:p>
      <w:pPr>
        <w:rPr>
          <w:rFonts w:ascii="TradeGothicLTStd-Bold" w:hAnsi="TradeGothicLTStd-Bold" w:cs="TradeGothicLTStd-Bold"/>
          <w:b/>
          <w:bCs/>
        </w:rPr>
      </w:pPr>
      <w:r>
        <w:rPr>
          <w:rFonts w:ascii="TradeGothicLTStd-Bold" w:hAnsi="TradeGothicLTStd-Bold" w:cs="TradeGothicLTStd-Bold"/>
          <w:b/>
          <w:bCs/>
        </w:rPr>
        <w:t xml:space="preserve">Hilbersdorf: </w:t>
      </w:r>
    </w:p>
    <w:p>
      <w:r>
        <w:t xml:space="preserve">E Center Dietrich, Dresdner Str. 45 </w:t>
      </w:r>
    </w:p>
    <w:p>
      <w:r>
        <w:t xml:space="preserve">Bäckerei Göpfert, Frankenberger Str. 46 </w:t>
      </w:r>
    </w:p>
    <w:p>
      <w:r>
        <w:t xml:space="preserve">Katharinenhof am Albertpark, Hilbersdorfer Str. 57 </w:t>
      </w:r>
    </w:p>
    <w:p>
      <w:r>
        <w:t xml:space="preserve">Irmels Getränke Shop, Terrassenstr. 25 </w:t>
      </w:r>
    </w:p>
    <w:p>
      <w:r>
        <w:t xml:space="preserve">Bürgerservicestelle Sachsen-Allee, Thomas-Mann-Platz 2 </w:t>
      </w:r>
    </w:p>
    <w:p/>
    <w:p>
      <w:pPr>
        <w:rPr>
          <w:rFonts w:ascii="TradeGothicLTStd-Bold" w:hAnsi="TradeGothicLTStd-Bold" w:cs="TradeGothicLTStd-Bold"/>
          <w:b/>
          <w:bCs/>
        </w:rPr>
      </w:pPr>
      <w:r>
        <w:rPr>
          <w:rFonts w:ascii="TradeGothicLTStd-Bold" w:hAnsi="TradeGothicLTStd-Bold" w:cs="TradeGothicLTStd-Bold"/>
          <w:b/>
          <w:bCs/>
        </w:rPr>
        <w:t xml:space="preserve">Hutholz: </w:t>
      </w:r>
    </w:p>
    <w:p>
      <w:r>
        <w:t xml:space="preserve">DRK Pflegeheim, Fritz-Fritzsche-Str. 1 </w:t>
      </w:r>
    </w:p>
    <w:p>
      <w:r>
        <w:t xml:space="preserve">Bft Tankstelle Walther, Stollberger Str. 265 </w:t>
      </w:r>
    </w:p>
    <w:p>
      <w:r>
        <w:t xml:space="preserve">Begegnungsstätte, Johannes-Dick- Straße 59 </w:t>
      </w:r>
    </w:p>
    <w:p/>
    <w:p>
      <w:pPr>
        <w:rPr>
          <w:rFonts w:ascii="TradeGothicLTStd-Bold" w:hAnsi="TradeGothicLTStd-Bold" w:cs="TradeGothicLTStd-Bold"/>
          <w:b/>
          <w:bCs/>
        </w:rPr>
      </w:pPr>
      <w:r>
        <w:rPr>
          <w:rFonts w:ascii="TradeGothicLTStd-Bold" w:hAnsi="TradeGothicLTStd-Bold" w:cs="TradeGothicLTStd-Bold"/>
          <w:b/>
          <w:bCs/>
        </w:rPr>
        <w:t xml:space="preserve">Kapellenberg: </w:t>
      </w:r>
    </w:p>
    <w:p>
      <w:r>
        <w:t xml:space="preserve">Copy Shop Kettler, Neefestr. 38 </w:t>
      </w:r>
    </w:p>
    <w:p/>
    <w:p>
      <w:pPr>
        <w:rPr>
          <w:rFonts w:ascii="TradeGothicLTStd-Bold" w:hAnsi="TradeGothicLTStd-Bold" w:cs="TradeGothicLTStd-Bold"/>
          <w:b/>
          <w:bCs/>
        </w:rPr>
      </w:pPr>
      <w:r>
        <w:rPr>
          <w:rFonts w:ascii="TradeGothicLTStd-Bold" w:hAnsi="TradeGothicLTStd-Bold" w:cs="TradeGothicLTStd-Bold"/>
          <w:b/>
          <w:bCs/>
        </w:rPr>
        <w:t xml:space="preserve">Kappel: </w:t>
      </w:r>
    </w:p>
    <w:p>
      <w:r>
        <w:t xml:space="preserve">Mehrgenerationenhaus Chemnitz, Irkutsker Str. 15 </w:t>
      </w:r>
    </w:p>
    <w:p>
      <w:r>
        <w:t xml:space="preserve">Schreibwaren-Lotto-Post, Straße Usti nad Labem 7 </w:t>
      </w:r>
    </w:p>
    <w:p>
      <w:r>
        <w:t xml:space="preserve">Markgrafen Getränkemarkt, Zwickauer Str. 156 </w:t>
      </w:r>
    </w:p>
    <w:p>
      <w:r>
        <w:t xml:space="preserve">Begegnungsstätte Eva, Straße Usti Nad Labem 37 </w:t>
      </w:r>
    </w:p>
    <w:p>
      <w:r>
        <w:t xml:space="preserve">Aral Tankstelle, Neefestr. 145 </w:t>
      </w:r>
    </w:p>
    <w:p/>
    <w:p>
      <w:pPr>
        <w:rPr>
          <w:rFonts w:ascii="TradeGothicLTStd-Bold" w:hAnsi="TradeGothicLTStd-Bold" w:cs="TradeGothicLTStd-Bold"/>
          <w:b/>
          <w:bCs/>
        </w:rPr>
      </w:pPr>
      <w:r>
        <w:rPr>
          <w:rFonts w:ascii="TradeGothicLTStd-Bold" w:hAnsi="TradeGothicLTStd-Bold" w:cs="TradeGothicLTStd-Bold"/>
          <w:b/>
          <w:bCs/>
        </w:rPr>
        <w:t xml:space="preserve">Kaßberg: </w:t>
      </w:r>
    </w:p>
    <w:p>
      <w:r>
        <w:t xml:space="preserve">Getränkemarkt Hartwig, Agricolastr. 2 </w:t>
      </w:r>
    </w:p>
    <w:p>
      <w:r>
        <w:t xml:space="preserve">SenVital Zentrum Niklasberg, Deubners Weg 12 </w:t>
      </w:r>
    </w:p>
    <w:p>
      <w:r>
        <w:t xml:space="preserve">Bäckerei Pönisch, Puschkinstr. 15 </w:t>
      </w:r>
    </w:p>
    <w:p>
      <w:r>
        <w:t xml:space="preserve">Edeka Zimmermann, Weststr. 77 </w:t>
      </w:r>
    </w:p>
    <w:p/>
    <w:p>
      <w:pPr>
        <w:rPr>
          <w:rFonts w:ascii="TradeGothicLTStd-Bold" w:hAnsi="TradeGothicLTStd-Bold" w:cs="TradeGothicLTStd-Bold"/>
          <w:b/>
          <w:bCs/>
        </w:rPr>
      </w:pPr>
      <w:r>
        <w:rPr>
          <w:rFonts w:ascii="TradeGothicLTStd-Bold" w:hAnsi="TradeGothicLTStd-Bold" w:cs="TradeGothicLTStd-Bold"/>
          <w:b/>
          <w:bCs/>
        </w:rPr>
        <w:t xml:space="preserve">Klaffenbach: </w:t>
      </w:r>
    </w:p>
    <w:p>
      <w:r>
        <w:t xml:space="preserve">Bürgerservicestelle, Klaffenbacher Hauptstr. 73 </w:t>
      </w:r>
    </w:p>
    <w:p/>
    <w:p>
      <w:pPr>
        <w:rPr>
          <w:rFonts w:ascii="TradeGothicLTStd-Bold" w:hAnsi="TradeGothicLTStd-Bold" w:cs="TradeGothicLTStd-Bold"/>
          <w:b/>
          <w:bCs/>
        </w:rPr>
      </w:pPr>
      <w:r>
        <w:rPr>
          <w:rFonts w:ascii="TradeGothicLTStd-Bold" w:hAnsi="TradeGothicLTStd-Bold" w:cs="TradeGothicLTStd-Bold"/>
          <w:b/>
          <w:bCs/>
        </w:rPr>
        <w:t xml:space="preserve">Kleinolbersdorf-Altenhain: </w:t>
      </w:r>
    </w:p>
    <w:p>
      <w:r>
        <w:t xml:space="preserve">Shop Astrid Köhler, Ferdinandstr. 37 </w:t>
      </w:r>
    </w:p>
    <w:p>
      <w:r>
        <w:t xml:space="preserve">Bürgerservicestelle Kleinolbersdorf- Altenhain, Zum Spitzberg 5 </w:t>
      </w:r>
    </w:p>
    <w:p/>
    <w:p>
      <w:pPr>
        <w:rPr>
          <w:rFonts w:ascii="TradeGothicLTStd-Bold" w:hAnsi="TradeGothicLTStd-Bold" w:cs="TradeGothicLTStd-Bold"/>
          <w:b/>
          <w:bCs/>
        </w:rPr>
      </w:pPr>
      <w:r>
        <w:rPr>
          <w:rFonts w:ascii="TradeGothicLTStd-Bold" w:hAnsi="TradeGothicLTStd-Bold" w:cs="TradeGothicLTStd-Bold"/>
          <w:b/>
          <w:bCs/>
        </w:rPr>
        <w:t xml:space="preserve">Lutherviertel: </w:t>
      </w:r>
    </w:p>
    <w:p>
      <w:r>
        <w:t xml:space="preserve">GGG, Clausstr. 10/12 </w:t>
      </w:r>
    </w:p>
    <w:p>
      <w:r>
        <w:t xml:space="preserve">Edeka Nagler, Jahnstr.76 </w:t>
      </w:r>
    </w:p>
    <w:p/>
    <w:p>
      <w:pPr>
        <w:rPr>
          <w:rFonts w:ascii="TradeGothicLTStd-Bold" w:hAnsi="TradeGothicLTStd-Bold" w:cs="TradeGothicLTStd-Bold"/>
          <w:b/>
          <w:bCs/>
        </w:rPr>
      </w:pPr>
      <w:r>
        <w:rPr>
          <w:rFonts w:ascii="TradeGothicLTStd-Bold" w:hAnsi="TradeGothicLTStd-Bold" w:cs="TradeGothicLTStd-Bold"/>
          <w:b/>
          <w:bCs/>
        </w:rPr>
        <w:t xml:space="preserve">Markersdorf: </w:t>
      </w:r>
    </w:p>
    <w:p>
      <w:r>
        <w:t xml:space="preserve">Bäckerei Göpfert, Alfred-Neubert-Str.17 </w:t>
      </w:r>
    </w:p>
    <w:p>
      <w:r>
        <w:t xml:space="preserve">Getränkewelt Pfeifer GmbH, Arno- Schreiter-Str. 5 </w:t>
      </w:r>
    </w:p>
    <w:p>
      <w:r>
        <w:t xml:space="preserve">Waschanlage Neuhäußer, Hamstersteig 22 </w:t>
      </w:r>
    </w:p>
    <w:p>
      <w:r>
        <w:t xml:space="preserve">Edeka Flößner, Robert-Siewert-Str. 34 </w:t>
      </w:r>
    </w:p>
    <w:p>
      <w:r>
        <w:t xml:space="preserve">DRK Ambulanter Pflegedienst, Robert-Siewert-Str. 20 </w:t>
      </w:r>
    </w:p>
    <w:p>
      <w:r>
        <w:t xml:space="preserve">Star Tankstelle, Wolgograder Allee 2a </w:t>
      </w:r>
    </w:p>
    <w:p/>
    <w:p>
      <w:pPr>
        <w:rPr>
          <w:rFonts w:ascii="TradeGothicLTStd-Bold" w:hAnsi="TradeGothicLTStd-Bold" w:cs="TradeGothicLTStd-Bold"/>
          <w:b/>
          <w:bCs/>
        </w:rPr>
      </w:pPr>
      <w:r>
        <w:rPr>
          <w:rFonts w:ascii="TradeGothicLTStd-Bold" w:hAnsi="TradeGothicLTStd-Bold" w:cs="TradeGothicLTStd-Bold"/>
          <w:b/>
          <w:bCs/>
        </w:rPr>
        <w:t xml:space="preserve">Mittelbach: </w:t>
      </w:r>
    </w:p>
    <w:p>
      <w:r>
        <w:t xml:space="preserve">Bürgerservicestelle Mittelbach, Hofer Str. 27 </w:t>
      </w:r>
    </w:p>
    <w:p/>
    <w:p>
      <w:pPr>
        <w:rPr>
          <w:rFonts w:ascii="TradeGothicLTStd-Bold" w:hAnsi="TradeGothicLTStd-Bold" w:cs="TradeGothicLTStd-Bold"/>
          <w:b/>
          <w:bCs/>
        </w:rPr>
      </w:pPr>
      <w:r>
        <w:rPr>
          <w:rFonts w:ascii="TradeGothicLTStd-Bold" w:hAnsi="TradeGothicLTStd-Bold" w:cs="TradeGothicLTStd-Bold"/>
          <w:b/>
          <w:bCs/>
        </w:rPr>
        <w:t xml:space="preserve">Morgenleite: </w:t>
      </w:r>
    </w:p>
    <w:p>
      <w:r>
        <w:t xml:space="preserve">Rewe, Wladimir-Sagorski-Str. 22 </w:t>
      </w:r>
    </w:p>
    <w:p>
      <w:r>
        <w:t xml:space="preserve">K&amp;S Seniorenresidenz Chemnitz, Bruno-Granz-Str. 72 </w:t>
      </w:r>
    </w:p>
    <w:p>
      <w:r>
        <w:t xml:space="preserve">Bürgerservicestelle Morgenleite, Bruno-Granz-Str. 2 </w:t>
      </w:r>
    </w:p>
    <w:p>
      <w:r>
        <w:t xml:space="preserve">GGG Vita-Center, Wladimir-Sagorski- Str. 22 </w:t>
      </w:r>
    </w:p>
    <w:p>
      <w:r>
        <w:t xml:space="preserve">Stadtteilmanagament Chemnitz Süd, Wladimir-Sagorski-Str. 24 </w:t>
      </w:r>
    </w:p>
    <w:p/>
    <w:p>
      <w:pPr>
        <w:rPr>
          <w:rFonts w:ascii="TradeGothicLTStd-Bold" w:hAnsi="TradeGothicLTStd-Bold" w:cs="TradeGothicLTStd-Bold"/>
          <w:b/>
          <w:bCs/>
        </w:rPr>
      </w:pPr>
      <w:r>
        <w:rPr>
          <w:rFonts w:ascii="TradeGothicLTStd-Bold" w:hAnsi="TradeGothicLTStd-Bold" w:cs="TradeGothicLTStd-Bold"/>
          <w:b/>
          <w:bCs/>
        </w:rPr>
        <w:t xml:space="preserve">Rabenstein: </w:t>
      </w:r>
    </w:p>
    <w:p>
      <w:r>
        <w:t xml:space="preserve">Bürgerservicestelle, Oberfrohnaer Str. 72 </w:t>
      </w:r>
    </w:p>
    <w:p>
      <w:r>
        <w:t xml:space="preserve">DRK Ambulanter Pflegedienst, Unritzstr. 21b </w:t>
      </w:r>
    </w:p>
    <w:p/>
    <w:p>
      <w:pPr>
        <w:rPr>
          <w:rFonts w:ascii="TradeGothicLTStd-Bold" w:hAnsi="TradeGothicLTStd-Bold" w:cs="TradeGothicLTStd-Bold"/>
          <w:b/>
          <w:bCs/>
        </w:rPr>
      </w:pPr>
      <w:r>
        <w:rPr>
          <w:rFonts w:ascii="TradeGothicLTStd-Bold" w:hAnsi="TradeGothicLTStd-Bold" w:cs="TradeGothicLTStd-Bold"/>
          <w:b/>
          <w:bCs/>
        </w:rPr>
        <w:t xml:space="preserve">Reichenbrand: </w:t>
      </w:r>
    </w:p>
    <w:p>
      <w:r>
        <w:t xml:space="preserve">Bäckerei Herrmann, Hohensteiner Str. 19 </w:t>
      </w:r>
    </w:p>
    <w:p/>
    <w:p>
      <w:pPr>
        <w:rPr>
          <w:rFonts w:ascii="TradeGothicLTStd-Bold" w:hAnsi="TradeGothicLTStd-Bold" w:cs="TradeGothicLTStd-Bold"/>
          <w:b/>
          <w:bCs/>
        </w:rPr>
      </w:pPr>
      <w:r>
        <w:rPr>
          <w:rFonts w:ascii="TradeGothicLTStd-Bold" w:hAnsi="TradeGothicLTStd-Bold" w:cs="TradeGothicLTStd-Bold"/>
          <w:b/>
          <w:bCs/>
        </w:rPr>
        <w:t xml:space="preserve">Röhrsdorf: </w:t>
      </w:r>
    </w:p>
    <w:p>
      <w:r>
        <w:t xml:space="preserve">Getränkefachmarkt Huster, Limbacher Str. 4b </w:t>
      </w:r>
    </w:p>
    <w:p>
      <w:r>
        <w:t xml:space="preserve">Bäckerei Hering, Limbacher Str. 92 </w:t>
      </w:r>
    </w:p>
    <w:p>
      <w:r>
        <w:t xml:space="preserve">Bürgerservicestelle, Rathausplatz 4 </w:t>
      </w:r>
    </w:p>
    <w:p/>
    <w:p>
      <w:pPr>
        <w:rPr>
          <w:rFonts w:ascii="TradeGothicLTStd-Bold" w:hAnsi="TradeGothicLTStd-Bold" w:cs="TradeGothicLTStd-Bold"/>
          <w:b/>
          <w:bCs/>
        </w:rPr>
      </w:pPr>
      <w:r>
        <w:rPr>
          <w:rFonts w:ascii="TradeGothicLTStd-Bold" w:hAnsi="TradeGothicLTStd-Bold" w:cs="TradeGothicLTStd-Bold"/>
          <w:b/>
          <w:bCs/>
        </w:rPr>
        <w:t xml:space="preserve">Rottluff: </w:t>
      </w:r>
    </w:p>
    <w:p>
      <w:r>
        <w:t xml:space="preserve">Bäckerei A. Kempt, Limbacher Str. 286 </w:t>
      </w:r>
    </w:p>
    <w:p/>
    <w:p>
      <w:pPr>
        <w:rPr>
          <w:rFonts w:ascii="TradeGothicLTStd-Bold" w:hAnsi="TradeGothicLTStd-Bold" w:cs="TradeGothicLTStd-Bold"/>
          <w:b/>
          <w:bCs/>
        </w:rPr>
      </w:pPr>
      <w:r>
        <w:rPr>
          <w:rFonts w:ascii="TradeGothicLTStd-Bold" w:hAnsi="TradeGothicLTStd-Bold" w:cs="TradeGothicLTStd-Bold"/>
          <w:b/>
          <w:bCs/>
        </w:rPr>
        <w:t xml:space="preserve">Schloßchemnitz: </w:t>
      </w:r>
    </w:p>
    <w:p>
      <w:r>
        <w:t xml:space="preserve">Diska, Arthur-Bretschneider-Str. 13 </w:t>
      </w:r>
    </w:p>
    <w:p>
      <w:r>
        <w:t xml:space="preserve">Rewe, Beyerstr. 1 </w:t>
      </w:r>
    </w:p>
    <w:p>
      <w:r>
        <w:t xml:space="preserve">Edeka Fiedler, Blankenauer Str. 41 </w:t>
      </w:r>
    </w:p>
    <w:p>
      <w:r>
        <w:t xml:space="preserve">Total Tankstelle, Limbacher Str. 58 </w:t>
      </w:r>
    </w:p>
    <w:p>
      <w:r>
        <w:t xml:space="preserve">Pro Seniore Residenz, Salzstr. 40 </w:t>
      </w:r>
    </w:p>
    <w:p>
      <w:r>
        <w:t xml:space="preserve">Schloßbergmuseum, Schloßberg 12 </w:t>
      </w:r>
    </w:p>
    <w:p>
      <w:r>
        <w:t xml:space="preserve">Bürgerzentrum, Leipziger Str. 39 </w:t>
      </w:r>
    </w:p>
    <w:p/>
    <w:p>
      <w:pPr>
        <w:rPr>
          <w:rFonts w:ascii="TradeGothicLTStd-Bold" w:hAnsi="TradeGothicLTStd-Bold" w:cs="TradeGothicLTStd-Bold"/>
          <w:b/>
          <w:bCs/>
        </w:rPr>
      </w:pPr>
      <w:r>
        <w:rPr>
          <w:rFonts w:ascii="TradeGothicLTStd-Bold" w:hAnsi="TradeGothicLTStd-Bold" w:cs="TradeGothicLTStd-Bold"/>
          <w:b/>
          <w:bCs/>
        </w:rPr>
        <w:t xml:space="preserve">Schönau: </w:t>
      </w:r>
    </w:p>
    <w:p>
      <w:r>
        <w:t xml:space="preserve">Clean Car AG Tankstelle, Zwickauer Str. 200 </w:t>
      </w:r>
    </w:p>
    <w:p>
      <w:r>
        <w:t xml:space="preserve">Bäckerei Pönisch, Zwickauer Str. 244 </w:t>
      </w:r>
    </w:p>
    <w:p>
      <w:r>
        <w:t xml:space="preserve">Getränkemarkt Hartwig, Zwickauer Str. 300 </w:t>
      </w:r>
    </w:p>
    <w:p>
      <w:r>
        <w:t xml:space="preserve">GO Tankstelle, Zwickauer Str.184 </w:t>
      </w:r>
    </w:p>
    <w:p/>
    <w:p>
      <w:pPr>
        <w:rPr>
          <w:rFonts w:ascii="TradeGothicLTStd-Bold" w:hAnsi="TradeGothicLTStd-Bold" w:cs="TradeGothicLTStd-Bold"/>
          <w:b/>
          <w:bCs/>
        </w:rPr>
      </w:pPr>
      <w:r>
        <w:rPr>
          <w:rFonts w:ascii="TradeGothicLTStd-Bold" w:hAnsi="TradeGothicLTStd-Bold" w:cs="TradeGothicLTStd-Bold"/>
          <w:b/>
          <w:bCs/>
        </w:rPr>
        <w:t xml:space="preserve">Siegmar: </w:t>
      </w:r>
    </w:p>
    <w:p>
      <w:r>
        <w:t xml:space="preserve">Shell Tankstelle, Jagdschänkenstr. 17 </w:t>
      </w:r>
    </w:p>
    <w:p>
      <w:r>
        <w:t xml:space="preserve">Bürgertreff Gleis 1, Oberfrohnaer Str. 2 </w:t>
      </w:r>
    </w:p>
    <w:p>
      <w:r>
        <w:t xml:space="preserve">Bäckerei Preußner, Zwickauer Str. 363 </w:t>
      </w:r>
    </w:p>
    <w:p>
      <w:r>
        <w:t xml:space="preserve">Bäckerei Göpfert, Zwickauer Str. 391 </w:t>
      </w:r>
    </w:p>
    <w:p>
      <w:r>
        <w:t xml:space="preserve">Simmel, Zwickauer Str. 409 </w:t>
      </w:r>
    </w:p>
    <w:p>
      <w:r>
        <w:t xml:space="preserve">Nahkauf, Zwickauer Str. 452 </w:t>
      </w:r>
    </w:p>
    <w:p/>
    <w:p>
      <w:pPr>
        <w:rPr>
          <w:rFonts w:ascii="TradeGothicLTStd-Bold" w:hAnsi="TradeGothicLTStd-Bold" w:cs="TradeGothicLTStd-Bold"/>
          <w:b/>
          <w:bCs/>
        </w:rPr>
      </w:pPr>
      <w:r>
        <w:rPr>
          <w:rFonts w:ascii="TradeGothicLTStd-Bold" w:hAnsi="TradeGothicLTStd-Bold" w:cs="TradeGothicLTStd-Bold"/>
          <w:b/>
          <w:bCs/>
        </w:rPr>
        <w:t xml:space="preserve">Sonnenberg: </w:t>
      </w:r>
    </w:p>
    <w:p>
      <w:r>
        <w:t xml:space="preserve">Agip Tankstelle, Dresdner Straße 84 </w:t>
      </w:r>
    </w:p>
    <w:p>
      <w:r>
        <w:t xml:space="preserve">Fleischerei Müller, Jakobstr. 57 </w:t>
      </w:r>
    </w:p>
    <w:p>
      <w:r>
        <w:t xml:space="preserve">Bäckerei Peuckert, Reinhardtstr. 41 </w:t>
      </w:r>
    </w:p>
    <w:p>
      <w:r>
        <w:t xml:space="preserve">Star Tankstelle, Zietenstr. 121 </w:t>
      </w:r>
    </w:p>
    <w:p>
      <w:r>
        <w:t xml:space="preserve">Bäckerei Meyer, Zietenstr. 37 </w:t>
      </w:r>
    </w:p>
    <w:p/>
    <w:p>
      <w:pPr>
        <w:rPr>
          <w:rFonts w:ascii="TradeGothicLTStd-Bold" w:hAnsi="TradeGothicLTStd-Bold" w:cs="TradeGothicLTStd-Bold"/>
          <w:b/>
          <w:bCs/>
        </w:rPr>
      </w:pPr>
      <w:r>
        <w:rPr>
          <w:rFonts w:ascii="TradeGothicLTStd-Bold" w:hAnsi="TradeGothicLTStd-Bold" w:cs="TradeGothicLTStd-Bold"/>
          <w:b/>
          <w:bCs/>
        </w:rPr>
        <w:t xml:space="preserve">Stelzendorf: </w:t>
      </w:r>
    </w:p>
    <w:p>
      <w:r>
        <w:t xml:space="preserve">Globus Handelshof, Im Neefepark 3 </w:t>
      </w:r>
    </w:p>
    <w:p>
      <w:r>
        <w:t xml:space="preserve">Tankcenter Chemnitz Rößler, Stollberger Str.178 </w:t>
      </w:r>
    </w:p>
    <w:p/>
    <w:p>
      <w:pPr>
        <w:rPr>
          <w:rFonts w:ascii="TradeGothicLTStd-Bold" w:hAnsi="TradeGothicLTStd-Bold" w:cs="TradeGothicLTStd-Bold"/>
          <w:b/>
          <w:bCs/>
        </w:rPr>
      </w:pPr>
      <w:r>
        <w:rPr>
          <w:rFonts w:ascii="TradeGothicLTStd-Bold" w:hAnsi="TradeGothicLTStd-Bold" w:cs="TradeGothicLTStd-Bold"/>
          <w:b/>
          <w:bCs/>
        </w:rPr>
        <w:t xml:space="preserve">Wittgensdorf: </w:t>
      </w:r>
    </w:p>
    <w:p>
      <w:r>
        <w:t xml:space="preserve">Diska Markt, Obere Hauptstr. 23 </w:t>
      </w:r>
    </w:p>
    <w:p>
      <w:r>
        <w:t xml:space="preserve">Kreativ Geschenke HOT, Untere Hauptstr. 10 </w:t>
      </w:r>
    </w:p>
    <w:p>
      <w:r>
        <w:t xml:space="preserve">Stadtteiltreff Wittgensdorf, Burgstädter Straße 5 </w:t>
      </w:r>
    </w:p>
    <w:p/>
    <w:p>
      <w:pPr>
        <w:rPr>
          <w:rFonts w:ascii="TradeGothicLTStd-Bold" w:hAnsi="TradeGothicLTStd-Bold" w:cs="TradeGothicLTStd-Bold"/>
          <w:b/>
          <w:bCs/>
        </w:rPr>
      </w:pPr>
      <w:r>
        <w:rPr>
          <w:rFonts w:ascii="TradeGothicLTStd-Bold" w:hAnsi="TradeGothicLTStd-Bold" w:cs="TradeGothicLTStd-Bold"/>
          <w:b/>
          <w:bCs/>
        </w:rPr>
        <w:t xml:space="preserve">Yorckgebiet: </w:t>
      </w:r>
    </w:p>
    <w:p>
      <w:r>
        <w:t xml:space="preserve">Diska Markt, Bersarinstr.1 </w:t>
      </w:r>
    </w:p>
    <w:p>
      <w:r>
        <w:t xml:space="preserve">Bäckerei, Fürstenstr. 141 </w:t>
      </w:r>
    </w:p>
    <w:p>
      <w:r>
        <w:t xml:space="preserve">Edeka Ziegler, Scharnhorststr. 11 </w:t>
      </w:r>
    </w:p>
    <w:p>
      <w:r>
        <w:t xml:space="preserve">Presseshop Bothe, Scharnhorststr. 11 </w:t>
      </w:r>
    </w:p>
    <w:p/>
    <w:p>
      <w:pPr>
        <w:rPr>
          <w:rFonts w:ascii="TradeGothicLTStd-Bold" w:hAnsi="TradeGothicLTStd-Bold" w:cs="TradeGothicLTStd-Bold"/>
          <w:b/>
          <w:bCs/>
        </w:rPr>
      </w:pPr>
      <w:r>
        <w:rPr>
          <w:rFonts w:ascii="TradeGothicLTStd-Bold" w:hAnsi="TradeGothicLTStd-Bold" w:cs="TradeGothicLTStd-Bold"/>
          <w:b/>
          <w:bCs/>
        </w:rPr>
        <w:t xml:space="preserve">Zentrum: </w:t>
      </w:r>
    </w:p>
    <w:p>
      <w:r>
        <w:t xml:space="preserve">Rathaus, Markt 1 </w:t>
      </w:r>
    </w:p>
    <w:p>
      <w:r>
        <w:t xml:space="preserve">Bürgerhaus am Wall, Düsseldorfer Platz 1 </w:t>
      </w:r>
    </w:p>
    <w:p>
      <w:r>
        <w:t xml:space="preserve">Moritzhof, Bahnhofstr. 53 </w:t>
      </w:r>
    </w:p>
    <w:p>
      <w:r>
        <w:t xml:space="preserve">Technisches Rathaus - Poststelle, Friedensplatz 1 </w:t>
      </w:r>
    </w:p>
    <w:p>
      <w:r>
        <w:t xml:space="preserve">Kunstsammlungen, Theaterplatz 1 </w:t>
      </w:r>
    </w:p>
    <w:p>
      <w:r>
        <w:t xml:space="preserve">Museum Gunzenhauser, Stollberger Str. 2 </w:t>
      </w:r>
    </w:p>
    <w:p>
      <w:r>
        <w:t xml:space="preserve">Das Tietz, Moritzstr. 20 </w:t>
      </w:r>
    </w:p>
    <w:p>
      <w:r>
        <w:t xml:space="preserve">CVAG Mobilitätszentrum, Rathausstr. 7 </w:t>
      </w:r>
    </w:p>
    <w:p>
      <w:r>
        <w:t xml:space="preserve">GGG, Jakobikirchplatz 2 </w:t>
      </w:r>
    </w:p>
    <w:p>
      <w:r>
        <w:t xml:space="preserve">Eins Energie, Johannisstr. 1 </w:t>
      </w:r>
    </w:p>
    <w:p>
      <w:r>
        <w:t xml:space="preserve">Tabak-Eck Roter Turm, Neumarkt 2 </w:t>
      </w:r>
    </w:p>
    <w:p>
      <w:r>
        <w:t xml:space="preserve">Thalia in der Galerie Roter Turm, Neumarkt 2 </w:t>
      </w:r>
    </w:p>
    <w:p>
      <w:r>
        <w:t xml:space="preserve">Humboldt&amp;Acricola Buchhandlung, Am Rathaus 8 </w:t>
      </w:r>
    </w:p>
    <w:p>
      <w:r>
        <w:t xml:space="preserve">Rewe, Düsseldorfer Platz 1 </w:t>
      </w:r>
    </w:p>
    <w:p>
      <w:r>
        <w:t xml:space="preserve">Lotto-Laden, Georgstr. 18 </w:t>
      </w:r>
    </w:p>
    <w:p>
      <w:r>
        <w:t xml:space="preserve">Bäckerei Göpfert, Markt 3 </w:t>
      </w:r>
    </w:p>
    <w:p>
      <w:r>
        <w:t xml:space="preserve">Altenpflegeheim, Rembrandtstr. 15 </w:t>
      </w:r>
    </w:p>
    <w:p>
      <w:r>
        <w:t xml:space="preserve">Konsum, Rosenhof 10-12 </w:t>
      </w:r>
    </w:p>
    <w:p>
      <w:r>
        <w:t xml:space="preserve">Bürgerhaus City, Rosenhof 18 </w:t>
      </w:r>
    </w:p>
    <w:p>
      <w:r>
        <w:t xml:space="preserve">Hotel an der Oper, Str. der Nationen 56 </w:t>
      </w:r>
    </w:p>
    <w:p/>
    <w:p/>
    <w:p>
      <w:pPr>
        <w:pStyle w:val="berschrift1"/>
      </w:pPr>
      <w:bookmarkStart w:id="18" w:name="_Toc122073824"/>
      <w:r>
        <w:t>Pokal des Oberbürgermeisters vergeben</w:t>
      </w:r>
      <w:bookmarkEnd w:id="18"/>
    </w:p>
    <w:p/>
    <w:p>
      <w:pPr>
        <w:rPr>
          <w:rFonts w:ascii="TradeGothicLTStd" w:hAnsi="TradeGothicLTStd" w:cs="TradeGothicLTStd"/>
        </w:rPr>
      </w:pPr>
      <w:r>
        <w:t xml:space="preserve">Am 8. Dezember hat Oberbürgermeister Sven Schulze im Stadtverordnetensaal des Rathauses den diesjährigen Pokal des Oberbürgermeisters der Stadt Chemnitz im Radsport vergeben. </w:t>
      </w:r>
      <w:r>
        <w:rPr>
          <w:rFonts w:ascii="TradeGothicLTStd" w:hAnsi="TradeGothicLTStd" w:cs="TradeGothicLTStd"/>
        </w:rPr>
        <w:t xml:space="preserve">Die Wettkampfserie um den Pokal des Oberbürgermeisters der Stadt Chemnitz im Radsport wurde in diesem Jahr von April bis September ausgetragen. Rund 50 Sportlerinnen und Sportler sechs verschiedener Altersklassen aus mehreren Vereinen der Region Chemnitz beteiligten sich an dem Traditionsrennen. Insgesamt wurden 14 Pokalrennen auf der Radrennbahn in Chemnitz vorbereitet und durchgeführt.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Gewonnen haben: </w:t>
      </w:r>
    </w:p>
    <w:p>
      <w:pPr>
        <w:rPr>
          <w:rFonts w:ascii="TradeGothicLTStd" w:hAnsi="TradeGothicLTStd" w:cs="TradeGothicLTStd"/>
        </w:rPr>
      </w:pPr>
    </w:p>
    <w:p>
      <w:r>
        <w:t xml:space="preserve">U 11: </w:t>
      </w:r>
    </w:p>
    <w:p>
      <w:pPr>
        <w:rPr>
          <w:rFonts w:ascii="TradeGothicLTStd" w:hAnsi="TradeGothicLTStd" w:cs="TradeGothicLTStd"/>
        </w:rPr>
      </w:pPr>
      <w:r>
        <w:rPr>
          <w:rFonts w:ascii="TradeGothicLTStd" w:hAnsi="TradeGothicLTStd" w:cs="TradeGothicLTStd"/>
        </w:rPr>
        <w:t xml:space="preserve">1. Platz: Emil Falke, RSV Chemnitz </w:t>
      </w:r>
    </w:p>
    <w:p>
      <w:pPr>
        <w:rPr>
          <w:rFonts w:ascii="TradeGothicLTStd" w:hAnsi="TradeGothicLTStd" w:cs="TradeGothicLTStd"/>
        </w:rPr>
      </w:pPr>
    </w:p>
    <w:p>
      <w:r>
        <w:t xml:space="preserve">U 13: </w:t>
      </w:r>
    </w:p>
    <w:p>
      <w:pPr>
        <w:rPr>
          <w:rFonts w:ascii="TradeGothicLTStd" w:hAnsi="TradeGothicLTStd" w:cs="TradeGothicLTStd"/>
        </w:rPr>
      </w:pPr>
      <w:r>
        <w:rPr>
          <w:rFonts w:ascii="TradeGothicLTStd" w:hAnsi="TradeGothicLTStd" w:cs="TradeGothicLTStd"/>
        </w:rPr>
        <w:t xml:space="preserve">1. Platz: Linus Gasch, RSV Chemnitz </w:t>
      </w:r>
    </w:p>
    <w:p>
      <w:pPr>
        <w:rPr>
          <w:rFonts w:ascii="TradeGothicLTStd" w:hAnsi="TradeGothicLTStd" w:cs="TradeGothicLTStd"/>
        </w:rPr>
      </w:pPr>
      <w:r>
        <w:rPr>
          <w:rFonts w:ascii="TradeGothicLTStd" w:hAnsi="TradeGothicLTStd" w:cs="TradeGothicLTStd"/>
        </w:rPr>
        <w:t xml:space="preserve">2. Platz: Henning Rößler, RSV Chemnitz </w:t>
      </w:r>
    </w:p>
    <w:p>
      <w:pPr>
        <w:rPr>
          <w:rFonts w:ascii="TradeGothicLTStd" w:hAnsi="TradeGothicLTStd" w:cs="TradeGothicLTStd"/>
        </w:rPr>
      </w:pPr>
      <w:r>
        <w:rPr>
          <w:rFonts w:ascii="TradeGothicLTStd" w:hAnsi="TradeGothicLTStd" w:cs="TradeGothicLTStd"/>
        </w:rPr>
        <w:t xml:space="preserve">3. Platz: Erik Seifert, RSV Chemnitz </w:t>
      </w:r>
    </w:p>
    <w:p>
      <w:pPr>
        <w:rPr>
          <w:rFonts w:ascii="TradeGothicLTStd" w:hAnsi="TradeGothicLTStd" w:cs="TradeGothicLTStd"/>
        </w:rPr>
      </w:pPr>
    </w:p>
    <w:p>
      <w:r>
        <w:t xml:space="preserve">U 13w/U 15: </w:t>
      </w:r>
    </w:p>
    <w:p>
      <w:pPr>
        <w:rPr>
          <w:rFonts w:ascii="TradeGothicLTStd" w:hAnsi="TradeGothicLTStd" w:cs="TradeGothicLTStd"/>
        </w:rPr>
      </w:pPr>
      <w:r>
        <w:rPr>
          <w:rFonts w:ascii="TradeGothicLTStd" w:hAnsi="TradeGothicLTStd" w:cs="TradeGothicLTStd"/>
        </w:rPr>
        <w:t xml:space="preserve">1. Platz: Josina Beyer, RSC Sachsenblitz Burgstädt </w:t>
      </w:r>
    </w:p>
    <w:p>
      <w:pPr>
        <w:rPr>
          <w:rFonts w:ascii="TradeGothicLTStd" w:hAnsi="TradeGothicLTStd" w:cs="TradeGothicLTStd"/>
        </w:rPr>
      </w:pPr>
      <w:r>
        <w:rPr>
          <w:rFonts w:ascii="TradeGothicLTStd" w:hAnsi="TradeGothicLTStd" w:cs="TradeGothicLTStd"/>
        </w:rPr>
        <w:t xml:space="preserve">2. Platz: Naren Neubert, RSV Chemnitz </w:t>
      </w:r>
    </w:p>
    <w:p>
      <w:pPr>
        <w:rPr>
          <w:rFonts w:ascii="TradeGothicLTStd" w:hAnsi="TradeGothicLTStd" w:cs="TradeGothicLTStd"/>
        </w:rPr>
      </w:pPr>
    </w:p>
    <w:p>
      <w:r>
        <w:t xml:space="preserve">U 15w: </w:t>
      </w:r>
    </w:p>
    <w:p>
      <w:pPr>
        <w:rPr>
          <w:rFonts w:ascii="TradeGothicLTStd" w:hAnsi="TradeGothicLTStd" w:cs="TradeGothicLTStd"/>
        </w:rPr>
      </w:pPr>
      <w:r>
        <w:rPr>
          <w:rFonts w:ascii="TradeGothicLTStd" w:hAnsi="TradeGothicLTStd" w:cs="TradeGothicLTStd"/>
        </w:rPr>
        <w:t xml:space="preserve">1. Platz: Eufemia Schmieder, RSC Sachsenblitz Burgstädt </w:t>
      </w:r>
    </w:p>
    <w:p>
      <w:pPr>
        <w:rPr>
          <w:rFonts w:ascii="TradeGothicLTStd" w:hAnsi="TradeGothicLTStd" w:cs="TradeGothicLTStd"/>
        </w:rPr>
      </w:pPr>
      <w:r>
        <w:rPr>
          <w:rFonts w:ascii="TradeGothicLTStd" w:hAnsi="TradeGothicLTStd" w:cs="TradeGothicLTStd"/>
        </w:rPr>
        <w:t xml:space="preserve">2. Platz: Ronja Stein, RSV Chemnitz </w:t>
      </w:r>
    </w:p>
    <w:p>
      <w:pPr>
        <w:rPr>
          <w:rFonts w:ascii="TradeGothicLTStd" w:hAnsi="TradeGothicLTStd" w:cs="TradeGothicLTStd"/>
        </w:rPr>
      </w:pPr>
      <w:r>
        <w:rPr>
          <w:rFonts w:ascii="TradeGothicLTStd" w:hAnsi="TradeGothicLTStd" w:cs="TradeGothicLTStd"/>
        </w:rPr>
        <w:t xml:space="preserve">3. Platz: Aime-Lina Loos, RSV Chemnitz </w:t>
      </w:r>
    </w:p>
    <w:p>
      <w:pPr>
        <w:rPr>
          <w:rFonts w:ascii="TradeGothicLTStd" w:hAnsi="TradeGothicLTStd" w:cs="TradeGothicLTStd"/>
        </w:rPr>
      </w:pPr>
    </w:p>
    <w:p>
      <w:r>
        <w:t xml:space="preserve">U 15: </w:t>
      </w:r>
    </w:p>
    <w:p>
      <w:pPr>
        <w:rPr>
          <w:rFonts w:ascii="TradeGothicLTStd" w:hAnsi="TradeGothicLTStd" w:cs="TradeGothicLTStd"/>
        </w:rPr>
      </w:pPr>
      <w:r>
        <w:rPr>
          <w:rFonts w:ascii="TradeGothicLTStd" w:hAnsi="TradeGothicLTStd" w:cs="TradeGothicLTStd"/>
        </w:rPr>
        <w:t xml:space="preserve">1. Platz: Thadeus Dehmel, CPSV </w:t>
      </w:r>
    </w:p>
    <w:p>
      <w:pPr>
        <w:rPr>
          <w:rFonts w:ascii="TradeGothicLTStd" w:hAnsi="TradeGothicLTStd" w:cs="TradeGothicLTStd"/>
        </w:rPr>
      </w:pPr>
      <w:r>
        <w:rPr>
          <w:rFonts w:ascii="TradeGothicLTStd" w:hAnsi="TradeGothicLTStd" w:cs="TradeGothicLTStd"/>
        </w:rPr>
        <w:t xml:space="preserve">2. Platz: Leonidas Rekowski, RSV Chemnitz </w:t>
      </w:r>
    </w:p>
    <w:p>
      <w:pPr>
        <w:rPr>
          <w:rFonts w:ascii="TradeGothicLTStd" w:hAnsi="TradeGothicLTStd" w:cs="TradeGothicLTStd"/>
        </w:rPr>
      </w:pPr>
      <w:r>
        <w:rPr>
          <w:rFonts w:ascii="TradeGothicLTStd" w:hAnsi="TradeGothicLTStd" w:cs="TradeGothicLTStd"/>
        </w:rPr>
        <w:t xml:space="preserve">3. Platz: Leif Strobel, CPSV </w:t>
      </w:r>
    </w:p>
    <w:p>
      <w:pPr>
        <w:rPr>
          <w:rFonts w:ascii="TradeGothicLTStd" w:hAnsi="TradeGothicLTStd" w:cs="TradeGothicLTStd"/>
        </w:rPr>
      </w:pPr>
    </w:p>
    <w:p>
      <w:r>
        <w:t xml:space="preserve">U 17w: </w:t>
      </w:r>
    </w:p>
    <w:p>
      <w:pPr>
        <w:rPr>
          <w:rFonts w:ascii="TradeGothicLTStd" w:hAnsi="TradeGothicLTStd" w:cs="TradeGothicLTStd"/>
        </w:rPr>
      </w:pPr>
      <w:r>
        <w:rPr>
          <w:rFonts w:ascii="TradeGothicLTStd" w:hAnsi="TradeGothicLTStd" w:cs="TradeGothicLTStd"/>
        </w:rPr>
        <w:t xml:space="preserve">1. Platz: Laura Nollau, RSV Chemnitz </w:t>
      </w:r>
    </w:p>
    <w:p>
      <w:pPr>
        <w:rPr>
          <w:rFonts w:ascii="TradeGothicLTStd" w:hAnsi="TradeGothicLTStd" w:cs="TradeGothicLTStd"/>
        </w:rPr>
      </w:pPr>
      <w:r>
        <w:rPr>
          <w:rFonts w:ascii="TradeGothicLTStd" w:hAnsi="TradeGothicLTStd" w:cs="TradeGothicLTStd"/>
        </w:rPr>
        <w:t xml:space="preserve">2. Platz: Gianna Schmieder, RSC Sachsenblitz Burgstädt </w:t>
      </w:r>
    </w:p>
    <w:p>
      <w:pPr>
        <w:rPr>
          <w:rFonts w:ascii="TradeGothicLTStd" w:hAnsi="TradeGothicLTStd" w:cs="TradeGothicLTStd"/>
        </w:rPr>
      </w:pPr>
      <w:r>
        <w:rPr>
          <w:rFonts w:ascii="TradeGothicLTStd" w:hAnsi="TradeGothicLTStd" w:cs="TradeGothicLTStd"/>
        </w:rPr>
        <w:t xml:space="preserve">3. Platz: Anastasia Kuniß, RSV Speiche </w:t>
      </w:r>
    </w:p>
    <w:p>
      <w:pPr>
        <w:rPr>
          <w:rFonts w:ascii="TradeGothicLTStd" w:hAnsi="TradeGothicLTStd" w:cs="TradeGothicLTStd"/>
        </w:rPr>
      </w:pPr>
    </w:p>
    <w:p>
      <w:r>
        <w:t xml:space="preserve">U 17: </w:t>
      </w:r>
    </w:p>
    <w:p>
      <w:pPr>
        <w:rPr>
          <w:rFonts w:ascii="TradeGothicLTStd" w:hAnsi="TradeGothicLTStd" w:cs="TradeGothicLTStd"/>
        </w:rPr>
      </w:pPr>
      <w:r>
        <w:rPr>
          <w:rFonts w:ascii="TradeGothicLTStd" w:hAnsi="TradeGothicLTStd" w:cs="TradeGothicLTStd"/>
        </w:rPr>
        <w:t xml:space="preserve">1. Platz: Colin Rudolph, RSV 54 Venusberg </w:t>
      </w:r>
    </w:p>
    <w:p>
      <w:pPr>
        <w:rPr>
          <w:rFonts w:ascii="TradeGothicLTStd" w:hAnsi="TradeGothicLTStd" w:cs="TradeGothicLTStd"/>
        </w:rPr>
      </w:pPr>
      <w:r>
        <w:rPr>
          <w:rFonts w:ascii="TradeGothicLTStd" w:hAnsi="TradeGothicLTStd" w:cs="TradeGothicLTStd"/>
        </w:rPr>
        <w:t xml:space="preserve">2. Platz: Jannes Rößler, RSV Chemnitz </w:t>
      </w:r>
    </w:p>
    <w:p>
      <w:pPr>
        <w:rPr>
          <w:rFonts w:ascii="TradeGothicLTStd" w:hAnsi="TradeGothicLTStd" w:cs="TradeGothicLTStd"/>
        </w:rPr>
      </w:pPr>
      <w:r>
        <w:rPr>
          <w:rFonts w:ascii="TradeGothicLTStd" w:hAnsi="TradeGothicLTStd" w:cs="TradeGothicLTStd"/>
        </w:rPr>
        <w:t xml:space="preserve">3. Platz: Pepe Albrecht, RSV 54 Venusberg </w:t>
      </w:r>
    </w:p>
    <w:p>
      <w:pPr>
        <w:rPr>
          <w:rFonts w:ascii="TradeGothicLTStd" w:hAnsi="TradeGothicLTStd" w:cs="TradeGothicLTStd"/>
        </w:rPr>
      </w:pPr>
    </w:p>
    <w:p>
      <w:r>
        <w:t xml:space="preserve">U 19: </w:t>
      </w:r>
    </w:p>
    <w:p>
      <w:pPr>
        <w:rPr>
          <w:rFonts w:ascii="TradeGothicLTStd" w:hAnsi="TradeGothicLTStd" w:cs="TradeGothicLTStd"/>
        </w:rPr>
      </w:pPr>
      <w:r>
        <w:rPr>
          <w:rFonts w:ascii="TradeGothicLTStd" w:hAnsi="TradeGothicLTStd" w:cs="TradeGothicLTStd"/>
        </w:rPr>
        <w:t xml:space="preserve">1. Platz: Vincent John, CPSV </w:t>
      </w:r>
    </w:p>
    <w:p>
      <w:pPr>
        <w:rPr>
          <w:rFonts w:ascii="TradeGothicLTStd" w:hAnsi="TradeGothicLTStd" w:cs="TradeGothicLTStd"/>
        </w:rPr>
      </w:pPr>
      <w:r>
        <w:rPr>
          <w:rFonts w:ascii="TradeGothicLTStd" w:hAnsi="TradeGothicLTStd" w:cs="TradeGothicLTStd"/>
        </w:rPr>
        <w:t xml:space="preserve">2. Platz: Magnus Findeisen, RSV 54 Venusberg </w:t>
      </w:r>
    </w:p>
    <w:p>
      <w:pPr>
        <w:rPr>
          <w:rFonts w:ascii="TradeGothicLTStd" w:hAnsi="TradeGothicLTStd" w:cs="TradeGothicLTStd"/>
        </w:rPr>
      </w:pPr>
      <w:r>
        <w:rPr>
          <w:rFonts w:ascii="TradeGothicLTStd" w:hAnsi="TradeGothicLTStd" w:cs="TradeGothicLTStd"/>
        </w:rPr>
        <w:t xml:space="preserve">3. Platz: Fabrice Scheffler, RSV 54 Venusberg </w:t>
      </w:r>
    </w:p>
    <w:p>
      <w:pPr>
        <w:rPr>
          <w:rFonts w:ascii="TradeGothicLTStd" w:hAnsi="TradeGothicLTStd" w:cs="TradeGothicLTStd"/>
        </w:rPr>
      </w:pPr>
    </w:p>
    <w:p>
      <w:r>
        <w:t>Männer:</w:t>
      </w:r>
    </w:p>
    <w:p>
      <w:pPr>
        <w:rPr>
          <w:rFonts w:ascii="TradeGothicLTStd" w:hAnsi="TradeGothicLTStd" w:cs="TradeGothicLTStd"/>
        </w:rPr>
      </w:pPr>
      <w:r>
        <w:rPr>
          <w:rFonts w:ascii="TradeGothicLTStd" w:hAnsi="TradeGothicLTStd" w:cs="TradeGothicLTStd"/>
        </w:rPr>
        <w:t xml:space="preserve">1. Platz: Robin Rautzenberg, RSV Chemnitz </w:t>
      </w:r>
    </w:p>
    <w:p>
      <w:pPr>
        <w:rPr>
          <w:rFonts w:ascii="TradeGothicLTStd" w:hAnsi="TradeGothicLTStd" w:cs="TradeGothicLTStd"/>
        </w:rPr>
      </w:pPr>
      <w:r>
        <w:rPr>
          <w:rFonts w:ascii="TradeGothicLTStd" w:hAnsi="TradeGothicLTStd" w:cs="TradeGothicLTStd"/>
        </w:rPr>
        <w:t xml:space="preserve">2. Platz: Constantin Lohse, KED Stevens Team </w:t>
      </w:r>
    </w:p>
    <w:p>
      <w:r>
        <w:rPr>
          <w:rFonts w:ascii="TradeGothicLTStd" w:hAnsi="TradeGothicLTStd" w:cs="TradeGothicLTStd"/>
        </w:rPr>
        <w:t>3. Platz: Lennart Lein, KED Stevens Team</w:t>
      </w:r>
      <w:r>
        <w:rPr>
          <w:rFonts w:ascii="MetaPlusBold-Roman" w:hAnsi="MetaPlusBold-Roman" w:cs="MetaPlusBold-Roman"/>
          <w:sz w:val="49"/>
          <w:szCs w:val="49"/>
        </w:rPr>
        <w:t xml:space="preserve"> </w:t>
      </w:r>
      <w:r>
        <w:t xml:space="preserve">  </w:t>
      </w:r>
    </w:p>
    <w:p/>
    <w:p/>
    <w:p>
      <w:pPr>
        <w:pStyle w:val="berschrift1"/>
      </w:pPr>
      <w:bookmarkStart w:id="19" w:name="_Toc122073825"/>
      <w:r>
        <w:t>Prof. Dr. Schöne erhält Bundesverdienstkreuz</w:t>
      </w:r>
      <w:bookmarkEnd w:id="19"/>
    </w:p>
    <w:p>
      <w:pPr>
        <w:autoSpaceDE w:val="0"/>
        <w:autoSpaceDN w:val="0"/>
        <w:adjustRightInd w:val="0"/>
        <w:rPr>
          <w:rFonts w:ascii="MetaPlusBold-Roman" w:hAnsi="MetaPlusBold-Roman" w:cs="MetaPlusBold-Roman"/>
          <w:b/>
          <w:bCs/>
        </w:rPr>
      </w:pPr>
    </w:p>
    <w:p>
      <w:r>
        <w:t xml:space="preserve">Am vergangenen Freitag hat Prof. Dr. Roland Schöne in Freiberg das Bundesverdienstkreuz von Bundespräsident Frank-Walter Steinmeier erhalten. Prof. Dr. Schöne hat 1993 das Seniorenkolleg an der TU Chemnitz gegründet und setzt sich sein Leben lang für die Erwachsenenbildung ein. Er hat damit für die älteren Bürgerinnen und Bürger aus Chemnitz und der Umgebung ein wichtiges Bildungsangebot geschaffen. In zahlreichen regionalen, nationalen und internationalen Gremien hat er sich für Seniorinnen und Senioren und die lebensbegleitende Bildung eingesetzt. </w:t>
      </w:r>
    </w:p>
    <w:p/>
    <w:p/>
    <w:p>
      <w:pPr>
        <w:pStyle w:val="berschrift1"/>
      </w:pPr>
      <w:bookmarkStart w:id="20" w:name="_Toc122073826"/>
      <w:r>
        <w:t>Kurznachrichten</w:t>
      </w:r>
      <w:bookmarkEnd w:id="20"/>
    </w:p>
    <w:p/>
    <w:p>
      <w:pPr>
        <w:pStyle w:val="berschrift2"/>
      </w:pPr>
      <w:bookmarkStart w:id="21" w:name="_Toc122073827"/>
      <w:r>
        <w:t>Ballettgala zum Jahreswechsel</w:t>
      </w:r>
      <w:bookmarkEnd w:id="21"/>
      <w:r>
        <w:t xml:space="preserve"> </w:t>
      </w:r>
    </w:p>
    <w:p/>
    <w:p>
      <w:r>
        <w:t xml:space="preserve">Zu einer hochkarätigen Ballettgala laden die Theater Chemnitz am Silvesterabend um 20 Uhr und am Neujahrstag um 18 Uhr in das Opernhaus ein. Ballettdirektorin Sabrina Sadowska hat renommierte Solistinnen und Solisten internationaler Companys gewinnen können, gemeinsam mit Tänzerinnen und Tänzern des Chemnitzer Ensembles diese Gala zu einem fulminanten Tanzfest werden zu lassen. </w:t>
      </w:r>
    </w:p>
    <w:p/>
    <w:p>
      <w:r>
        <w:t xml:space="preserve">Unter anderem wird die Primaballerina der Pariser Oper, Myriam Ould- Braham, gemeinsam mit István Simon das berühmte Grand Pas de Deux aus »Schwanensee« tanzen, während die Solotänzerin des Staatsballetts Berlin, Evelina Godunova und der Erste Solist am Königlich Schwedischen Ballett Stockholm, Dmitry Zagrebin, das Pas de Deux aus »La Sylphide« von Auguste Bournonville präsentieren werden. </w:t>
      </w:r>
    </w:p>
    <w:p/>
    <w:p>
      <w:pPr>
        <w:rPr>
          <w:rFonts w:ascii="Wingdings" w:hAnsi="Wingdings" w:cs="Wingdings"/>
          <w:color w:val="005186"/>
        </w:rPr>
      </w:pPr>
      <w:r>
        <w:t xml:space="preserve">Von den Tänzerinnen und Tänzern des Chemnitzer Balletts werden unter anderem »Dornröschen « und der Blumenwalzer aus »Der Nussknacker« zu sehen sein. </w:t>
      </w:r>
    </w:p>
    <w:p>
      <w:r>
        <w:t xml:space="preserve">Karten: 0371 4000-430 oder </w:t>
      </w:r>
      <w:hyperlink r:id="rId8" w:history="1">
        <w:r>
          <w:t>www.theater-chemnitz.de</w:t>
        </w:r>
      </w:hyperlink>
      <w:r>
        <w:t xml:space="preserve"> </w:t>
      </w:r>
    </w:p>
    <w:p/>
    <w:p>
      <w:pPr>
        <w:pStyle w:val="berschrift2"/>
      </w:pPr>
      <w:bookmarkStart w:id="22" w:name="_Toc122073828"/>
      <w:r>
        <w:t>VHS zwischen den Jahren geschlossen</w:t>
      </w:r>
      <w:bookmarkEnd w:id="22"/>
      <w:r>
        <w:t xml:space="preserve"> </w:t>
      </w:r>
    </w:p>
    <w:p>
      <w:pPr>
        <w:rPr>
          <w:rFonts w:ascii="MetaPlusBold-Roman" w:hAnsi="MetaPlusBold-Roman" w:cs="MetaPlusBold-Roman"/>
          <w:b/>
          <w:bCs/>
          <w:color w:val="005186"/>
        </w:rPr>
      </w:pPr>
    </w:p>
    <w:p>
      <w:r>
        <w:t xml:space="preserve">Am 21. Dezember beginnt die alljährliche Weihnachtsschließzeit der Volkshochschule Chemnitz. Bis einschließlich 30. Dezember sind die Einrichtung und der Servicetresen geschlossen. Es finden keine Veranstaltungen statt. </w:t>
      </w:r>
    </w:p>
    <w:p>
      <w:pPr>
        <w:rPr>
          <w:rFonts w:ascii="Wingdings" w:hAnsi="Wingdings" w:cs="Wingdings"/>
          <w:color w:val="005186"/>
        </w:rPr>
      </w:pPr>
      <w:r>
        <w:t xml:space="preserve">Nach dem Neujahrswochenende öffnet die Volkshochschule am 2. Januar 2023 wieder. Der Servicetresen ist dann zu den regulären Zeiten besetzt: montags, dienstags und donnerstags jeweils von 10 bis 13 und 14 bis 18 Uhr. </w:t>
      </w:r>
    </w:p>
    <w:p/>
    <w:p>
      <w:pPr>
        <w:pStyle w:val="berschrift2"/>
      </w:pPr>
      <w:bookmarkStart w:id="23" w:name="_Toc122073829"/>
      <w:r>
        <w:t>Gutscheine bei der VHS erhältlich</w:t>
      </w:r>
      <w:bookmarkEnd w:id="23"/>
      <w:r>
        <w:t xml:space="preserve"> </w:t>
      </w:r>
    </w:p>
    <w:p>
      <w:pPr>
        <w:rPr>
          <w:rFonts w:ascii="MetaPlusBold-Roman" w:hAnsi="MetaPlusBold-Roman" w:cs="MetaPlusBold-Roman"/>
          <w:b/>
          <w:bCs/>
          <w:color w:val="005186"/>
        </w:rPr>
      </w:pPr>
    </w:p>
    <w:p>
      <w:r>
        <w:t xml:space="preserve">Wissen, Gesundheit, Kreativität, Kraft, Entspannung – fast jeder Wunsch kann mit einem Geschenkgutschein der Volkshochschule Chemnitz erfüllt werden. Bestellt und abgeholt werden kann der Gutschein für Kurse der Volkshochschule noch bis einschließlich 20. Dezember. </w:t>
      </w:r>
    </w:p>
    <w:p/>
    <w:p>
      <w:r>
        <w:t xml:space="preserve">Er ist auf folgenden Wegen erhältlich: </w:t>
      </w:r>
    </w:p>
    <w:p>
      <w:r>
        <w:t xml:space="preserve">bei einem persönlichen Besuch zu den vhs-Servicezeiten </w:t>
      </w:r>
    </w:p>
    <w:p>
      <w:r>
        <w:t xml:space="preserve">telefonisch: 0371/488 4343 </w:t>
      </w:r>
    </w:p>
    <w:p>
      <w:r>
        <w:t xml:space="preserve">per E-Mail: info@vhs-chemnitz.de </w:t>
      </w:r>
    </w:p>
    <w:p>
      <w:r>
        <w:t xml:space="preserve">online über das Kontaktformular: vhs-chemnitz.de/kontakt </w:t>
      </w:r>
    </w:p>
    <w:p/>
    <w:p>
      <w:pPr>
        <w:rPr>
          <w:rFonts w:ascii="Wingdings" w:hAnsi="Wingdings" w:cs="Wingdings"/>
          <w:color w:val="005186"/>
        </w:rPr>
      </w:pPr>
      <w:r>
        <w:t xml:space="preserve">Bei persönlicher Abholung während der vhs-Servicezeiten sind Gutschein-Bestellungen noch bis einschließlich 20. Dezember möglich. </w:t>
      </w:r>
    </w:p>
    <w:p>
      <w:r>
        <w:t xml:space="preserve">www.vhs-chemnitz.de </w:t>
      </w:r>
    </w:p>
    <w:p/>
    <w:p/>
    <w:p>
      <w:pPr>
        <w:pStyle w:val="berschrift1"/>
      </w:pPr>
      <w:bookmarkStart w:id="24" w:name="_Toc122073830"/>
      <w:r>
        <w:t>Auf dem Weg zu Chemnitz 2025</w:t>
      </w:r>
      <w:bookmarkEnd w:id="24"/>
    </w:p>
    <w:p/>
    <w:p>
      <w:pPr>
        <w:pStyle w:val="berschrift2"/>
      </w:pPr>
      <w:bookmarkStart w:id="25" w:name="_Toc122073831"/>
      <w:r>
        <w:t>Delegation aus Tartu zu Gast in Chemnitz</w:t>
      </w:r>
      <w:bookmarkEnd w:id="25"/>
    </w:p>
    <w:p/>
    <w:p>
      <w:r>
        <w:t>Im Jahr 2024 trägt die estnische Stadt Tartu den Titel »Kulturhauptstadt Europas«.</w:t>
      </w:r>
      <w:r>
        <w:rPr>
          <w:color w:val="005186"/>
          <w:sz w:val="22"/>
          <w:szCs w:val="22"/>
        </w:rPr>
        <w:t xml:space="preserve"> </w:t>
      </w:r>
      <w:r>
        <w:t xml:space="preserve">Weil es viel mit Austausch und Kooperation zu tun hat, war am 24. November eine Delegation in Chemnitz zu Besuch: Kuldar Leis, Angela Ader und Erni Kask von der Stiftung Tartu2024, dem Pendent zur Kulturhauptstadt Europas Chemnitz 2025 GmbH, wurden mit einem Stadtrundgang im Zentrum begrüßt, bei dem der Fokus auf der Ostmoderne und der architektonischen und stadtplanerischen Umgestaltung des Stadtzentrums lag. </w:t>
      </w:r>
    </w:p>
    <w:p/>
    <w:p>
      <w:pPr>
        <w:rPr>
          <w:rFonts w:ascii="TradeGothicLTStd" w:hAnsi="TradeGothicLTStd" w:cs="TradeGothicLTStd"/>
        </w:rPr>
      </w:pPr>
      <w:r>
        <w:rPr>
          <w:rFonts w:ascii="TradeGothicLTStd" w:hAnsi="TradeGothicLTStd" w:cs="TradeGothicLTStd"/>
        </w:rPr>
        <w:t xml:space="preserve">Es folgte ein Austausch mit dem Programmteam der GmbH zu den Themen Programmentwicklungsprozess, Jugendprogramm, Nachhaltigkeit, Open Calls, Monitoring und Kompetenzaufbau in Kooperation mit Partnern. Tartu ist Chemnitz ein Jahr voraus; gerade wird das Team dort im Hinblick auf die Produktion des Programms 2024 stark erweitert. Aktuell läuft bereits ein gemeinsamer EU-Projektantrag im Bereich Jugendbeteiligung von Tartu und Chemnitz – der Besuch wurde unter anderem auch dafür genutzt, diese Zusammenarbeit zu intensivieren.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Der Besuch des Garagen-Campus erlaubte im Verlauf des Tages den Einblick in eines der wichtigsten Infrastrukturvorhaben der Stadt Chemnitz im Zusammenhang mit dem Titel Kulturhauptstadt Europas: Hier konnte man gemeinsame Themen austauschen, die die Städte langfristig miteinander verbinden werden. Beim abendlichen Besuch des Weltechos mit der Ausstellung »Dreams about Europe« und dem Jazz-Konzert von »Holzig« konnte die estnische Delegation auch einen kleinen Einblick in das künstlerische und kulturelle Leben von Chemnitz gewinnen.</w:t>
      </w:r>
    </w:p>
    <w:p>
      <w:pPr>
        <w:pStyle w:val="berschrift2"/>
        <w:rPr>
          <w:rFonts w:ascii="TradeGothicLTStd" w:hAnsi="TradeGothicLTStd" w:cs="TradeGothicLTStd"/>
        </w:rPr>
      </w:pPr>
      <w:bookmarkStart w:id="26" w:name="_Toc122073832"/>
      <w:r>
        <w:t>Mikroprojekt: Der Mittelpunkt von Chemnitz</w:t>
      </w:r>
      <w:bookmarkEnd w:id="26"/>
    </w:p>
    <w:p/>
    <w:p>
      <w:r>
        <w:t>Der Mittelpunkt von Chemnitz – ist es der Karl-Marx-Kopf, das Rathaus oder doch der Bahnhof Mitte?</w:t>
      </w:r>
      <w:r>
        <w:rPr>
          <w:rFonts w:ascii="TradeGothicLTStd-Bold" w:hAnsi="TradeGothicLTStd-Bold" w:cs="TradeGothicLTStd-Bold"/>
          <w:b/>
          <w:bCs/>
        </w:rPr>
        <w:t xml:space="preserve"> </w:t>
      </w:r>
      <w:r>
        <w:t xml:space="preserve">Thomas Jahre, Mathe- und Physiklehrer am Chemnitzer Schulmodell, geht dieser Frage mathematisch auf den Grund. Im Rahmen einer Projektwoche begann er 2019, gemeinsam mit seinen Schülerinnen und Schülern den Mittelpunkt zu berechnen. Schnell stellten sie fest: Je nachdem, welches Vorgehen man anwendet, ermittelt man ein unterschiedliches Ergebnis. </w:t>
      </w:r>
    </w:p>
    <w:p/>
    <w:p>
      <w:r>
        <w:t xml:space="preserve">Eine mögliche Methode ist dabei die Berechnung des Flächenschwerpunkts der Stadt. Das ist mit der Gauß'schen Polygonberechnung möglich. Das Ergebnis: 352.936,67 Breitenund 5.632.587,476 Längengrade. Die Mikroprojektjury der Kulturhauptstadt war von dieser Idee überzeugt, weshalb sie das Projekt in der 10. Runde der Mikroprojekte gefördert haben. So konnte in der vergangenen Woche unweit dieser Koordinaten in der Neefestraße 3 eine Stele eingeweiht werden, die den Mittelpunkt von Chemnitz markiert. Sie wurde vom Chemnitzer Metallkünstler Wolf-Dietrich Leimcke geschaffen. </w:t>
      </w:r>
    </w:p>
    <w:p/>
    <w:p>
      <w:r>
        <w:t xml:space="preserve">Doch damit ist das Projekt noch nicht beendet, denn es sollen noch weitere Stelen an den anderen berechneten Mittelpunkten folgen. </w:t>
      </w:r>
    </w:p>
    <w:p/>
    <w:p/>
    <w:p>
      <w:pPr>
        <w:pStyle w:val="berschrift2"/>
      </w:pPr>
      <w:bookmarkStart w:id="27" w:name="_Toc122073833"/>
      <w:r>
        <w:t>Miteinander im Gespräch</w:t>
      </w:r>
      <w:bookmarkEnd w:id="27"/>
    </w:p>
    <w:p/>
    <w:p>
      <w:r>
        <w:rPr>
          <w:rFonts w:ascii="TradeGothicLTStd-Bold" w:hAnsi="TradeGothicLTStd-Bold" w:cs="TradeGothicLTStd-Bold"/>
          <w:bCs/>
        </w:rPr>
        <w:t>Das Team Generationen war zu Gast beim Generationendialog »LAMIDOMA «:</w:t>
      </w:r>
      <w:r>
        <w:rPr>
          <w:rFonts w:ascii="TradeGothicLTStd-Bold" w:hAnsi="TradeGothicLTStd-Bold" w:cs="TradeGothicLTStd-Bold"/>
          <w:b/>
          <w:bCs/>
        </w:rPr>
        <w:t xml:space="preserve"> </w:t>
      </w:r>
      <w:r>
        <w:t xml:space="preserve">Das Team Generationen – eine Projektgruppe innerhalb der Kulturhauptstadt Europas Chemnitz 2025 GmbH – möchte die Chemnitzerinnen und Chemnitzer zusammenbringen und unabhängig vom Alter Begegnungen und einen Austausch in der Stadt und Kulturregion ermöglichen. </w:t>
      </w:r>
    </w:p>
    <w:p/>
    <w:p>
      <w:r>
        <w:t xml:space="preserve">Wie das gelingen kann, zeigte der erste sächsische Generationendialog. Auf Einladung der Landesseniorenbeauftragen tauschten sich die Teilnehmerinnen und Teilnehmer über den Ein- und Ausstieg in die Berufswelt, ihre Erfahrungen und Erwartungen aus. Julia und Christian vom Team Generationen moderierten dazu einen Workshop. </w:t>
      </w:r>
    </w:p>
    <w:p/>
    <w:p>
      <w:pPr>
        <w:pStyle w:val="berschrift2"/>
      </w:pPr>
      <w:bookmarkStart w:id="28" w:name="_Toc122073834"/>
      <w:r>
        <w:t>Lexikon der Kulturhauptstadt</w:t>
      </w:r>
      <w:bookmarkEnd w:id="28"/>
    </w:p>
    <w:p/>
    <w:p>
      <w:r>
        <w:t xml:space="preserve">A wie Agenda </w:t>
      </w:r>
    </w:p>
    <w:p/>
    <w:p>
      <w:r>
        <w:t xml:space="preserve">Eine Agenda ist eine Liste mit Gesprächs- und Verhandlungspunkten. Eine ebensolche Liste hat auch die Diskussionssendung »Agenda« des Radiosenders Deutschlandfunk. Jede Woche werden Themen besprochen, die bewegen, herausfordern und zu einem breiten Diskurs einladen. Am 7. Dezember gastierte die Sendung im Kulturhauptstadt- Büro. Unter anderem sprachen Stefan Schmidtke und weitere Akteurinnen und Akteure aus Wissenschaft, Journalismus und der engagierten Bürgergesellschaft über die Frage, wie im Osten Deutschlands die Zivilgesellschaft gestärkt werden kann. Die Sendung gibt es unter: deutschlandfunk.de/agenda. </w:t>
      </w:r>
    </w:p>
    <w:p>
      <w:pPr>
        <w:rPr>
          <w:rFonts w:ascii="TradeGothicLTStd-Bold" w:hAnsi="TradeGothicLTStd-Bold" w:cs="TradeGothicLTStd-Bold"/>
          <w:b/>
          <w:bCs/>
          <w:color w:val="005186"/>
        </w:rPr>
      </w:pPr>
    </w:p>
    <w:p>
      <w:r>
        <w:t xml:space="preserve">E wie Évora </w:t>
      </w:r>
    </w:p>
    <w:p/>
    <w:p>
      <w:r>
        <w:t xml:space="preserve">Évora ist eine Stadt im Alentejo in Portugal, in der etwa 55.000 Menschen wohnen. Diese Stadt wird Portugal 2027 als Kulturhauptstadt Europas vertreten. Die Entscheidung fiel in der vergangenen Woche. Das Motto der Bewerbung heißt »An(other) Art of Existence«, übersetzt in etwa: »Eine (andere) Art des Existierens «. Der Bewerbungsprozess war für die Menschen, die hinter dem Projekt stehen, so etwas wie eine Suche nach Identität, auf die sie sich gemeinsam mit der Bevölkerung begaben. Sicher wird es auch gemeinsame Projekte mit Chemnitz 2025 geben. </w:t>
      </w:r>
    </w:p>
    <w:p/>
    <w:p>
      <w:r>
        <w:t xml:space="preserve">R wie Rückblick </w:t>
      </w:r>
    </w:p>
    <w:p/>
    <w:p>
      <w:r>
        <w:t xml:space="preserve">Wenn sich das Jahr dem Ende nähert, lohnt sich ein kleiner Rückblick. Da weder eine Spalte noch eine Seite reicht, um zu reflektieren, was im Jahr 2022 alles auf dem Weg zur Kulturhauptstadt Europas Chemnitz 2025 geschehen ist, gibt es alles im Kulturhauptstadt-Newsletter und auf Instagram nachzulesen. Auch ein Blick auf www.chemnitz2025. de lohnt sich, wenn man einen Überblick bekommen möchte, was alles in diesem Jahr geschehen ist. </w:t>
      </w:r>
    </w:p>
    <w:p/>
    <w:p>
      <w:r>
        <w:t xml:space="preserve">Z wie Zahlen </w:t>
      </w:r>
    </w:p>
    <w:p/>
    <w:p>
      <w:r>
        <w:t xml:space="preserve">Eine Kulturhauptstadt Europas erwartet immer viele Touristen, unzählige Veranstaltungen finden im Programmjahr in diesen Städten statt und das ganze kostet natürlich auch Geld. All dies lässt sich mit Zahlen untersetzen. Die diesjährige Kulturhauptstadt Kaunas feierte Ende November ihre Abschlussveranstaltung und hat kürzlich ein erstes Fazit gezogen. Ein paar Beispiele: Etwa 400 Freiwillige halfen bei über 4.000 Veranstaltungen und über 170 Journalisten aus dem Ausland besuchten Kaunas. Weitere Informationen (auf Englisch) findet man unter: www.kaunas2022.eu </w:t>
      </w:r>
    </w:p>
    <w:p/>
    <w:p/>
    <w:p>
      <w:pPr>
        <w:pStyle w:val="berschrift1"/>
      </w:pPr>
      <w:bookmarkStart w:id="29" w:name="_Toc122073835"/>
      <w:r>
        <w:t>Wohngeld: Was ändert sich 2023?</w:t>
      </w:r>
      <w:bookmarkEnd w:id="29"/>
    </w:p>
    <w:p/>
    <w:p>
      <w:pPr>
        <w:pStyle w:val="berschrift2"/>
      </w:pPr>
      <w:bookmarkStart w:id="30" w:name="_Toc122073836"/>
      <w:r>
        <w:t>Am 1. Januar tritt das Wohngeld-Plus-Gesetz in Kraft</w:t>
      </w:r>
      <w:bookmarkEnd w:id="30"/>
    </w:p>
    <w:p/>
    <w:p>
      <w:r>
        <w:t xml:space="preserve">Wohngeld ist ein Zuschuss zur wirtschaftlichen Sicherung angemessenen und familiengerechten Wohnens. Diese Sozialleistung wird nur auf Antrag gewährt. Liegen die gesetzlichen Voraussetzungen vor, besteht ein Rechtsanspruch auf Wohngeld. Das Wohngeld bekommen Mieterinnen und Mieter von Wohnraum (Mietzuschuss) sowie Eigentümerinnen und Eigentümer für selbst genutztes Wohneigentum (Lastenzuschuss). </w:t>
      </w:r>
    </w:p>
    <w:p/>
    <w:p>
      <w:pPr>
        <w:rPr>
          <w:rFonts w:ascii="TradeGothicLTStd" w:hAnsi="TradeGothicLTStd" w:cs="TradeGothicLTStd"/>
        </w:rPr>
      </w:pPr>
      <w:r>
        <w:rPr>
          <w:rFonts w:ascii="TradeGothicLTStd" w:hAnsi="TradeGothicLTStd" w:cs="TradeGothicLTStd"/>
        </w:rPr>
        <w:t xml:space="preserve">Die Höhe des Wohngeldes hängt wesentlich davon ab, </w:t>
      </w:r>
    </w:p>
    <w:p>
      <w:pPr>
        <w:rPr>
          <w:rFonts w:ascii="TradeGothicLTStd" w:hAnsi="TradeGothicLTStd" w:cs="TradeGothicLTStd"/>
        </w:rPr>
      </w:pPr>
      <w:r>
        <w:rPr>
          <w:rFonts w:cs="Arial"/>
        </w:rPr>
        <w:t>-</w:t>
      </w:r>
      <w:r>
        <w:rPr>
          <w:rFonts w:ascii="Wingdings" w:hAnsi="Wingdings" w:cs="Wingdings"/>
        </w:rPr>
        <w:t></w:t>
      </w:r>
      <w:r>
        <w:rPr>
          <w:rFonts w:ascii="TradeGothicLTStd" w:hAnsi="TradeGothicLTStd" w:cs="TradeGothicLTStd"/>
        </w:rPr>
        <w:t xml:space="preserve">wie hoch das Einkommen ist, </w:t>
      </w:r>
    </w:p>
    <w:p>
      <w:pPr>
        <w:rPr>
          <w:rFonts w:ascii="TradeGothicLTStd" w:hAnsi="TradeGothicLTStd" w:cs="TradeGothicLTStd"/>
        </w:rPr>
      </w:pPr>
      <w:r>
        <w:rPr>
          <w:rFonts w:cs="Arial"/>
        </w:rPr>
        <w:t xml:space="preserve">-   </w:t>
      </w:r>
      <w:r>
        <w:rPr>
          <w:rFonts w:ascii="TradeGothicLTStd" w:hAnsi="TradeGothicLTStd" w:cs="TradeGothicLTStd"/>
        </w:rPr>
        <w:t xml:space="preserve">wie hoch die Miete oder Belastung ist und </w:t>
      </w:r>
    </w:p>
    <w:p>
      <w:pPr>
        <w:rPr>
          <w:rFonts w:ascii="TradeGothicLTStd" w:hAnsi="TradeGothicLTStd" w:cs="TradeGothicLTStd"/>
        </w:rPr>
      </w:pPr>
      <w:r>
        <w:rPr>
          <w:rFonts w:ascii="TradeGothicLTStd" w:hAnsi="TradeGothicLTStd" w:cs="TradeGothicLTStd"/>
        </w:rPr>
        <w:t xml:space="preserve">-   wie viele weitere Personen im Haushalt leben und wie hoch deren Einkommen ist.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Haushalte, die bereits Wohngeld erhalten, soll es zu einer spürbaren Erhöhung des bisherigen monatlichen Wohngeldbetrages führen. </w:t>
      </w:r>
    </w:p>
    <w:p>
      <w:pPr>
        <w:rPr>
          <w:rFonts w:ascii="TradeGothicLTStd" w:hAnsi="TradeGothicLTStd" w:cs="TradeGothicLTStd"/>
        </w:rPr>
      </w:pPr>
      <w:r>
        <w:rPr>
          <w:rFonts w:ascii="TradeGothicLTStd" w:hAnsi="TradeGothicLTStd" w:cs="TradeGothicLTStd"/>
        </w:rPr>
        <w:t xml:space="preserve">Derzeit beziehen in Chemnitz rund 3.300 Haushalte diese Leistung. Wer über den Jahreswechsel Wohngeld erhält, muss keinen gesonderten Antrag stellen. Es erfolgt eine automatisierte Neuberechnung. Der geänderte Bescheid wird zugestellt. </w:t>
      </w:r>
    </w:p>
    <w:p>
      <w:pPr>
        <w:rPr>
          <w:rFonts w:ascii="TradeGothicLTStd" w:hAnsi="TradeGothicLTStd" w:cs="TradeGothicLTStd"/>
        </w:rPr>
      </w:pPr>
    </w:p>
    <w:p>
      <w:pPr>
        <w:rPr>
          <w:b/>
        </w:rPr>
      </w:pPr>
      <w:r>
        <w:rPr>
          <w:b/>
        </w:rPr>
        <w:t xml:space="preserve">Wohngeld für mehr Haushalte </w:t>
      </w:r>
    </w:p>
    <w:p/>
    <w:p>
      <w:pPr>
        <w:rPr>
          <w:rFonts w:ascii="TradeGothicLTStd" w:hAnsi="TradeGothicLTStd" w:cs="TradeGothicLTStd"/>
        </w:rPr>
      </w:pPr>
      <w:r>
        <w:rPr>
          <w:rFonts w:ascii="TradeGothicLTStd" w:hAnsi="TradeGothicLTStd" w:cs="TradeGothicLTStd"/>
        </w:rPr>
        <w:t xml:space="preserve">Mit dem Wohngeld-Plus-Gesetz wird auch deutlich mehr Haushalten als bisher erstmalig ein Wohngeldanspruch eröffnet. Bei der vom Bund prognostizierten Ausweitung der Wohngeldhaushalte auf mehr als das Dreifache, könnten ab 2023 letztlich bis zu 11.200 Chemnitzer Haushalte Wohngeld beziehen. Wer davon ausgeht, dass er/sie durch die Wohngeldreform erstmals einen Wohngeldanspruch ab 1. Januar 2023 erlangen wird, kann einen Antrag stellen, wenn das Gesetz in Kraft getreten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Online- Wohngeldrechner können dafür eine gute Orientierung bieten. Zum Beispiel auf folgenden Webseiten kann man einen eventuellen Wohngeldanspruch unverbindlich prüfen: </w:t>
      </w:r>
    </w:p>
    <w:p>
      <w:pPr>
        <w:rPr>
          <w:rFonts w:ascii="TradeGothicLTStd" w:hAnsi="TradeGothicLTStd" w:cs="TradeGothicLTStd"/>
        </w:rPr>
      </w:pPr>
      <w:r>
        <w:rPr>
          <w:rFonts w:ascii="TradeGothicLTStd" w:hAnsi="TradeGothicLTStd" w:cs="TradeGothicLTStd"/>
        </w:rPr>
        <w:t xml:space="preserve">smart-rechner.de/wohngeld/rechner.php </w:t>
      </w:r>
    </w:p>
    <w:p>
      <w:pPr>
        <w:rPr>
          <w:rFonts w:ascii="TradeGothicLTStd" w:hAnsi="TradeGothicLTStd" w:cs="TradeGothicLTStd"/>
        </w:rPr>
      </w:pPr>
      <w:r>
        <w:rPr>
          <w:rFonts w:ascii="TradeGothicLTStd" w:hAnsi="TradeGothicLTStd" w:cs="TradeGothicLTStd"/>
        </w:rPr>
        <w:t xml:space="preserve">ssl.stadtentwicklung.berlin.de/ wohnen/wohngeld/diwoformular.shtml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Alle Eingaben sind anonym. Wichtig ist, dass für eine rechtsverbindliche Auskunft bezüglich des Wohngeldanspruchs ein Antrag bei der Wohngeldbehörde gestellt werden muss. Die Berechnung mit dem Wohngeldrechner ersetzt diesen nicht. Auch die nebenstehende Tabelle zu den Einkommensgrenzen kann bei der Entscheidung hinsichtlich einer Antragstellung helfen. </w:t>
      </w:r>
    </w:p>
    <w:p>
      <w:pPr>
        <w:rPr>
          <w:rFonts w:ascii="TradeGothicLTStd" w:hAnsi="TradeGothicLTStd" w:cs="TradeGothicLTStd"/>
        </w:rPr>
      </w:pPr>
    </w:p>
    <w:p>
      <w:pPr>
        <w:rPr>
          <w:b/>
        </w:rPr>
      </w:pPr>
      <w:r>
        <w:rPr>
          <w:b/>
        </w:rPr>
        <w:t xml:space="preserve">Generelle Hinweise zum pauschalen Abzug </w:t>
      </w:r>
    </w:p>
    <w:p/>
    <w:p>
      <w:pPr>
        <w:rPr>
          <w:rFonts w:ascii="TradeGothicLTStd" w:hAnsi="TradeGothicLTStd" w:cs="TradeGothicLTStd"/>
        </w:rPr>
      </w:pPr>
      <w:r>
        <w:t xml:space="preserve">Erhebliches Vermögen: </w:t>
      </w:r>
      <w:r>
        <w:rPr>
          <w:rFonts w:ascii="TradeGothicLTStd" w:hAnsi="TradeGothicLTStd" w:cs="TradeGothicLTStd"/>
        </w:rPr>
        <w:t xml:space="preserve">Wer über erhebliches Vermögen verfügt, für den besteht kein Anspruch auf Wohngeld. Erhebliches Vermögen ist in der Regel vorhanden, wenn die Summe des verwertbaren Vermögens der zu berücksichtigenden Haushaltsmitglieder folgende Beträge übersteigt: </w:t>
      </w:r>
    </w:p>
    <w:p>
      <w:pPr>
        <w:rPr>
          <w:rFonts w:ascii="TradeGothicLTStd" w:hAnsi="TradeGothicLTStd" w:cs="TradeGothicLTStd"/>
        </w:rPr>
      </w:pPr>
      <w:r>
        <w:rPr>
          <w:rFonts w:ascii="TradeGothicLTStd" w:hAnsi="TradeGothicLTStd" w:cs="TradeGothicLTStd"/>
        </w:rPr>
        <w:t xml:space="preserve">-  60.000 Euro für das erste zu berücksichtigende Haushaltsmitglied und </w:t>
      </w:r>
    </w:p>
    <w:p>
      <w:pPr>
        <w:rPr>
          <w:rFonts w:ascii="TradeGothicLTStd" w:hAnsi="TradeGothicLTStd" w:cs="TradeGothicLTStd"/>
        </w:rPr>
      </w:pPr>
      <w:r>
        <w:rPr>
          <w:rFonts w:ascii="TradeGothicLTStd" w:hAnsi="TradeGothicLTStd" w:cs="TradeGothicLTStd"/>
        </w:rPr>
        <w:t xml:space="preserve">-  30.000 Euro für jedes weitere zu berücksichtigende Haushaltsmitglied. </w:t>
      </w:r>
    </w:p>
    <w:p>
      <w:pPr>
        <w:rPr>
          <w:rFonts w:ascii="TradeGothicLTStd" w:hAnsi="TradeGothicLTStd" w:cs="TradeGothicLTStd"/>
        </w:rPr>
      </w:pPr>
    </w:p>
    <w:p>
      <w:r>
        <w:t xml:space="preserve">Ausschluss vom Wohngeld: </w:t>
      </w:r>
    </w:p>
    <w:p>
      <w:pPr>
        <w:rPr>
          <w:rFonts w:ascii="TradeGothicLTStd" w:hAnsi="TradeGothicLTStd" w:cs="TradeGothicLTStd"/>
        </w:rPr>
      </w:pPr>
      <w:r>
        <w:rPr>
          <w:rFonts w:ascii="TradeGothicLTStd" w:hAnsi="TradeGothicLTStd" w:cs="TradeGothicLTStd"/>
        </w:rPr>
        <w:t xml:space="preserve">Nach wie vor sind Bezieher von Transferleistungen (zum Beispiel Arbeitslosengeld II, Sozialgeld – neu Bürgergeld, Grundsicherung im Alter und bei Erwerbsminderung, Asylbewerberleistungen) vom Wohngeld ausgeschlossen, wenn bei der Berechnung der Transferleistung die Kosten der Unterkunft berücksichtigt wurden. </w:t>
      </w:r>
    </w:p>
    <w:p>
      <w:pPr>
        <w:rPr>
          <w:rFonts w:ascii="TradeGothicLTStd" w:hAnsi="TradeGothicLTStd" w:cs="TradeGothicLTStd"/>
        </w:rPr>
      </w:pPr>
    </w:p>
    <w:p>
      <w:r>
        <w:t xml:space="preserve">Kein Wohngeldanspruch: </w:t>
      </w:r>
    </w:p>
    <w:p>
      <w:pPr>
        <w:rPr>
          <w:rFonts w:ascii="TradeGothicLTStd" w:hAnsi="TradeGothicLTStd" w:cs="TradeGothicLTStd"/>
        </w:rPr>
      </w:pPr>
      <w:r>
        <w:rPr>
          <w:rFonts w:ascii="TradeGothicLTStd" w:hAnsi="TradeGothicLTStd" w:cs="TradeGothicLTStd"/>
        </w:rPr>
        <w:t xml:space="preserve">Wie bisher auch besteht kein Wohngeldanspruch, wenn allen Haushaltsmitgliedern Leistungen zur Förderung der Ausbildung nach dem Bundesausbildungsförderungsgesetz (BAföG), Berufsausbildungsbeihilfe (BAB) oder Ausbildungsgeld nach dem Dritten Buch Sozialgesetzbuch (SGB III) oder Leistungen zur Sicherung des Lebensunterhaltes nach dem Sonderprogramm zur Förderung der beruflichen Mobilität in Europa (MobiPro – EU) dem Grunde nachzustehen. Dies gilt jedoch nicht, wenn die Ausbildungsförderung ausschließlich als Darlehen gewährt wird. </w:t>
      </w:r>
    </w:p>
    <w:p>
      <w:pPr>
        <w:rPr>
          <w:rFonts w:ascii="TradeGothicLTStd" w:hAnsi="TradeGothicLTStd" w:cs="TradeGothicLTStd"/>
        </w:rPr>
      </w:pPr>
      <w:r>
        <w:rPr>
          <w:rFonts w:ascii="TradeGothicLTStd" w:hAnsi="TradeGothicLTStd" w:cs="TradeGothicLTStd"/>
        </w:rPr>
        <w:t xml:space="preserve">Sofern in einem Haushalt mehrere Personen leben, von denen mindestens ein Haushaltsmitglied nicht berechtigt ist, eine der genannten Leistungen zu beziehen, könnte hingegen ein Wohngeldanspruch bestehen. Dies trifft zum Beispiel zu, wenn eine alleinerziehende Person in Ausbildung mit einem oder mehreren Kindern zusammenlebt. </w:t>
      </w:r>
    </w:p>
    <w:p>
      <w:pPr>
        <w:rPr>
          <w:rFonts w:ascii="TradeGothicLTStd" w:hAnsi="TradeGothicLTStd" w:cs="TradeGothicLTStd"/>
        </w:rPr>
      </w:pPr>
    </w:p>
    <w:p>
      <w:pPr>
        <w:rPr>
          <w:b/>
        </w:rPr>
      </w:pPr>
      <w:r>
        <w:rPr>
          <w:b/>
        </w:rPr>
        <w:t xml:space="preserve">Vorbereitungen der Stadt Chemnitz </w:t>
      </w:r>
    </w:p>
    <w:p/>
    <w:p>
      <w:pPr>
        <w:rPr>
          <w:rFonts w:ascii="TradeGothicLTStd" w:hAnsi="TradeGothicLTStd" w:cs="TradeGothicLTStd"/>
        </w:rPr>
      </w:pPr>
      <w:r>
        <w:rPr>
          <w:rFonts w:ascii="TradeGothicLTStd" w:hAnsi="TradeGothicLTStd" w:cs="TradeGothicLTStd"/>
        </w:rPr>
        <w:t xml:space="preserve">Vor dem Hintergrund des zu erwartenden starken Anstieges der Antragstellenden, setzt die Stadt Chemnitz folgenden Maßnahmenkatalog um: </w:t>
      </w:r>
    </w:p>
    <w:p>
      <w:pPr>
        <w:rPr>
          <w:rFonts w:ascii="TradeGothicLTStd" w:hAnsi="TradeGothicLTStd" w:cs="TradeGothicLTStd"/>
        </w:rPr>
      </w:pPr>
      <w:r>
        <w:rPr>
          <w:rFonts w:ascii="TradeGothicLTStd" w:hAnsi="TradeGothicLTStd" w:cs="TradeGothicLTStd"/>
        </w:rPr>
        <w:t xml:space="preserve">- zusätzliche Mitarbeiterinnen und Mitarbeiter im Fachbereich Wohngeld aus der Stadtverwaltung </w:t>
      </w:r>
      <w:r>
        <w:rPr>
          <w:rFonts w:ascii="TradeGothicLTStd" w:hAnsi="TradeGothicLTStd" w:cs="TradeGothicLTStd"/>
        </w:rPr>
        <w:br/>
      </w:r>
    </w:p>
    <w:p>
      <w:pPr>
        <w:rPr>
          <w:rFonts w:ascii="TradeGothicLTStd" w:hAnsi="TradeGothicLTStd" w:cs="TradeGothicLTStd"/>
        </w:rPr>
      </w:pPr>
      <w:r>
        <w:rPr>
          <w:rFonts w:ascii="TradeGothicLTStd" w:hAnsi="TradeGothicLTStd" w:cs="TradeGothicLTStd"/>
        </w:rPr>
        <w:t xml:space="preserve">- eine persönliche Abgabe von Anträgen mit Kurzberatung ist ab dem 2. Januar 2023 in der temporär eingerichteten Servicestelle in der Bürgerhalle des Moritzhofes, Bahnhofstraße 53, 09111 Chemnitz möglich: </w:t>
      </w:r>
    </w:p>
    <w:p>
      <w:pPr>
        <w:rPr>
          <w:rFonts w:ascii="TradeGothicLTStd" w:hAnsi="TradeGothicLTStd" w:cs="TradeGothicLTStd"/>
        </w:rPr>
      </w:pPr>
      <w:r>
        <w:rPr>
          <w:rFonts w:ascii="TradeGothicLTStd" w:hAnsi="TradeGothicLTStd" w:cs="TradeGothicLTStd"/>
        </w:rPr>
        <w:t xml:space="preserve">Montags und freitags von 8.30 bis 12 Uhr </w:t>
      </w:r>
    </w:p>
    <w:p>
      <w:pPr>
        <w:rPr>
          <w:rFonts w:ascii="TradeGothicLTStd" w:hAnsi="TradeGothicLTStd" w:cs="TradeGothicLTStd"/>
        </w:rPr>
      </w:pPr>
      <w:r>
        <w:rPr>
          <w:rFonts w:ascii="TradeGothicLTStd" w:hAnsi="TradeGothicLTStd" w:cs="TradeGothicLTStd"/>
        </w:rPr>
        <w:t xml:space="preserve">Dienstag, Donnerstag 8.30 bis 12 Uhr und 14 bis 18 Uhr </w:t>
      </w:r>
    </w:p>
    <w:p>
      <w:pPr>
        <w:rPr>
          <w:rFonts w:ascii="TradeGothicLTStd" w:hAnsi="TradeGothicLTStd" w:cs="TradeGothicLTStd"/>
        </w:rPr>
      </w:pPr>
      <w:r>
        <w:rPr>
          <w:rFonts w:ascii="TradeGothicLTStd" w:hAnsi="TradeGothicLTStd" w:cs="TradeGothicLTStd"/>
        </w:rPr>
        <w:t xml:space="preserve">Anträge können dort ebenfalls mitgenommen werden – bei Wartezeiten sind sie auch beim Einlassdienst im Foyer des Moritzhofes, erhältlich. </w:t>
      </w:r>
      <w:r>
        <w:rPr>
          <w:rFonts w:ascii="TradeGothicLTStd" w:hAnsi="TradeGothicLTStd" w:cs="TradeGothicLTStd"/>
        </w:rPr>
        <w:br/>
      </w:r>
    </w:p>
    <w:p>
      <w:r>
        <w:t xml:space="preserve">- Einführung eines »Online-Antrages Wohngeld« – zum genauen Startzeitpunkt wird gesondert informiert. </w:t>
      </w:r>
      <w:r>
        <w:br/>
      </w:r>
      <w:r>
        <w:br/>
        <w:t xml:space="preserve">- Ausgabe/Abgabe von Anträgen in den Bürgerservicestellen der Stadt Chemnitz www.chemnitz.de/buergerservice </w:t>
      </w:r>
      <w:r>
        <w:br/>
      </w:r>
      <w:r>
        <w:br/>
        <w:t xml:space="preserve">Folgende Wohnungsunternehmen unterstützen ihre Mieterinnen und Mieter auf eigenen Wunsch beim Ausfüllen des Wohngeldantrages </w:t>
      </w:r>
      <w:r>
        <w:br/>
        <w:t xml:space="preserve">- Grundstücks- und Gebäudewirtschafts Gesellschaft mbH (GGG) </w:t>
      </w:r>
      <w:r>
        <w:br/>
        <w:t xml:space="preserve">- Chemnitzer Allgemeine Wohnungsbaugenossenschaft eG (CAWG) </w:t>
      </w:r>
      <w:r>
        <w:br/>
        <w:t xml:space="preserve">- Wohnungsgenossenschaft Einheit eG (WG Einheit) </w:t>
      </w:r>
      <w:r>
        <w:br/>
        <w:t xml:space="preserve">- Wohnungsbaugenossenschaft Chemnitz West eG (WCW) </w:t>
      </w:r>
      <w:r>
        <w:br/>
        <w:t xml:space="preserve">- Sächsische Wohnungsgenossenschaft Chemnitz eG (SWG) </w:t>
      </w:r>
      <w:r>
        <w:br/>
        <w:t xml:space="preserve">- Chemnitzer Siedlungsgemeinschaft eG (CSG) </w:t>
      </w:r>
      <w:r>
        <w:br/>
        <w:t xml:space="preserve">- Unterstützung beim Ausfüllen eines Antrages durch Begegnungseinrichtungen: www.chemnitz.de/begegnungsstaetten </w:t>
      </w:r>
      <w:r>
        <w:br/>
      </w:r>
      <w:r>
        <w:br/>
        <w:t xml:space="preserve">Es ist nach wie vor möglich: </w:t>
      </w:r>
      <w:r>
        <w:br/>
        <w:t xml:space="preserve">- für allgemeine Fragen die Behördennummer zu 115 nutzen </w:t>
      </w:r>
      <w:r>
        <w:br/>
        <w:t xml:space="preserve">- die Servicenummer der Wohngeldbehörde unter 0371/488 6477 zu kontaktieren: Montags, mittwochs und freitags von 8.30 bis 12 Uhr, </w:t>
      </w:r>
      <w:r>
        <w:br/>
        <w:t>Dienstags und donnerstags 8.30 bis 12 Uhr und 14 bis 18 Uhr</w:t>
      </w:r>
      <w:r>
        <w:br/>
        <w:t xml:space="preserve">- Fragen zum Wohngeld oder zum Antrag per E-Mail an wohngeld@stadt-chemnitz.de zu senden </w:t>
      </w:r>
      <w:r>
        <w:br/>
      </w:r>
      <w:r>
        <w:br/>
        <w:t xml:space="preserve">Informationen zum Wohngeld, dem Antrag sowie zu erforderlichen Unterlagen und Nachweisen mit dem Stichwort Wohngeld beantragen auf dem Dienstleistungsportal der Stadt Chemnitz zu finden: </w:t>
      </w:r>
      <w:r>
        <w:rPr>
          <w:color w:val="005186"/>
        </w:rPr>
        <w:t xml:space="preserve">chemnitz.de/dienstleistungsportal </w:t>
      </w:r>
      <w:r>
        <w:rPr>
          <w:color w:val="005186"/>
        </w:rPr>
        <w:br/>
      </w:r>
      <w:r>
        <w:rPr>
          <w:color w:val="005186"/>
        </w:rPr>
        <w:br/>
      </w:r>
      <w:r>
        <w:rPr>
          <w:color w:val="005186"/>
        </w:rPr>
        <w:br/>
      </w:r>
      <w:r>
        <w:t xml:space="preserve">Dort gibt es auch den Antrag auf Wohngeld zum Ausfüllen als pdf- Datei. Der ausgefüllte und unterschriebene Antrag kann dann an die Wohngeldbehörde gesendet werden: </w:t>
      </w:r>
      <w:r>
        <w:br/>
        <w:t xml:space="preserve">- per E-Mail an: wohngeld@stadt-chemnitz.de </w:t>
      </w:r>
      <w:r>
        <w:br/>
        <w:t xml:space="preserve">- postalisch an: Stadtverwaltung Chemnitz Sozialamt, Abteilung Soziale Leistungen Bahnhofstraße 53 09111 Chemnitz </w:t>
      </w:r>
      <w:r>
        <w:br/>
      </w:r>
      <w:r>
        <w:rPr>
          <w:color w:val="005186"/>
        </w:rPr>
        <w:br/>
      </w:r>
      <w:r>
        <w:rPr>
          <w:b/>
        </w:rPr>
        <w:t>Genauer Zeitpunkt der Auszahlung noch nicht bekannt</w:t>
      </w:r>
      <w:r>
        <w:rPr>
          <w:sz w:val="18"/>
          <w:szCs w:val="18"/>
        </w:rPr>
        <w:t xml:space="preserve"> </w:t>
      </w:r>
      <w:r>
        <w:rPr>
          <w:sz w:val="18"/>
          <w:szCs w:val="18"/>
        </w:rPr>
        <w:br/>
      </w:r>
      <w:r>
        <w:rPr>
          <w:sz w:val="18"/>
          <w:szCs w:val="18"/>
        </w:rPr>
        <w:br/>
      </w:r>
      <w:r>
        <w:t xml:space="preserve">Auch die IT-Dienstleister benötigen für die technische Umstellung der Fachanwendungen einen gewissen zeitlichen Rahmen. Derzeit wird davon ausgegangen, dass das erhöhte Wohngeld sowie der zweite Heizkostenzuschuss, der bereits Anfang November beschlossen wurde, nicht vor Ende Februar 2023 ausgezahlt wird. Für den zweiten Heizkostenzuschuss ist kein Antrag erforderlich. Er wird von Amts wegen gezahlt, soweit in mindestens einem Monat im Zeitraum September bis Dezember 2022 Wohngeld bezogen wurde. </w:t>
      </w:r>
    </w:p>
    <w:p/>
    <w:p>
      <w:pPr>
        <w:rPr>
          <w:rFonts w:ascii="Wingdings" w:hAnsi="Wingdings" w:cs="Wingdings"/>
          <w:color w:val="005186"/>
        </w:rPr>
      </w:pPr>
      <w:r>
        <w:t xml:space="preserve">Die Umsetzung des Wohngeld-Plus- Gesetzes stellt alle Wohngeldbehörden bundesweit vor enorme Herausforderungen. Hinsichtlich der Bearbeitung der Anträge bittet das Sozialamt daher bereits jetzt um Geduld. Soweit sich ein Anspruch auf Wohngeld ergibt, erhalten die betreffenden Personen die Zahlung ab dem Monat, in dem der Wohngeldbehörde der Antrag zugeht, nach dem Wohngeld-Plus Gesetz jedoch frühestens ab 1. Januar 2023. </w:t>
      </w:r>
    </w:p>
    <w:p>
      <w:r>
        <w:t xml:space="preserve">www.chemnitz.de/wohngeld </w:t>
      </w:r>
    </w:p>
    <w:sectPr>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eGothicLT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eGothicLTStd-Bol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50, 16.12.2022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20</w:t>
    </w:r>
    <w:r>
      <w:rPr>
        <w:rFonts w:cs="Arial"/>
        <w:sz w:val="20"/>
        <w:szCs w:val="20"/>
      </w:rPr>
      <w:fldChar w:fldCharType="end"/>
    </w:r>
    <w:r>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2431F"/>
    <w:multiLevelType w:val="hybridMultilevel"/>
    <w:tmpl w:val="7CA8BBDA"/>
    <w:lvl w:ilvl="0" w:tplc="C95EB8FE">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23E3A"/>
    <w:multiLevelType w:val="hybridMultilevel"/>
    <w:tmpl w:val="D0E09686"/>
    <w:lvl w:ilvl="0" w:tplc="A53A510C">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97FBE"/>
    <w:multiLevelType w:val="hybridMultilevel"/>
    <w:tmpl w:val="2BAE23BC"/>
    <w:lvl w:ilvl="0" w:tplc="973C8802">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51D29"/>
    <w:multiLevelType w:val="hybridMultilevel"/>
    <w:tmpl w:val="D75EC598"/>
    <w:lvl w:ilvl="0" w:tplc="EAE059D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2165F"/>
    <w:multiLevelType w:val="hybridMultilevel"/>
    <w:tmpl w:val="603EA94A"/>
    <w:lvl w:ilvl="0" w:tplc="31666E5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54807"/>
    <w:multiLevelType w:val="hybridMultilevel"/>
    <w:tmpl w:val="6318018C"/>
    <w:lvl w:ilvl="0" w:tplc="63B0C8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7D0304"/>
    <w:multiLevelType w:val="hybridMultilevel"/>
    <w:tmpl w:val="8E5C0766"/>
    <w:lvl w:ilvl="0" w:tplc="D0AA9A22">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5836D7"/>
    <w:multiLevelType w:val="hybridMultilevel"/>
    <w:tmpl w:val="4628DA92"/>
    <w:lvl w:ilvl="0" w:tplc="2884CD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D5805"/>
    <w:multiLevelType w:val="hybridMultilevel"/>
    <w:tmpl w:val="FE72FFE2"/>
    <w:lvl w:ilvl="0" w:tplc="2F60C1DE">
      <w:start w:val="3"/>
      <w:numFmt w:val="bullet"/>
      <w:lvlText w:val="-"/>
      <w:lvlJc w:val="left"/>
      <w:pPr>
        <w:ind w:left="720" w:hanging="360"/>
      </w:pPr>
      <w:rPr>
        <w:rFonts w:ascii="TradeGothicLTStd" w:eastAsia="Times New Roman" w:hAnsi="TradeGothicLTStd" w:cs="TradeGothic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5"/>
  </w:num>
  <w:num w:numId="6">
    <w:abstractNumId w:val="6"/>
  </w:num>
  <w:num w:numId="7">
    <w:abstractNumId w:val="10"/>
  </w:num>
  <w:num w:numId="8">
    <w:abstractNumId w:val="8"/>
  </w:num>
  <w:num w:numId="9">
    <w:abstractNumId w:val="4"/>
  </w:num>
  <w:num w:numId="10">
    <w:abstractNumId w:val="12"/>
  </w:num>
  <w:num w:numId="11">
    <w:abstractNumId w:val="1"/>
  </w:num>
  <w:num w:numId="12">
    <w:abstractNumId w:val="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character" w:customStyle="1" w:styleId="berschrift1Zchn">
    <w:name w:val="Überschrift 1 Zchn"/>
    <w:basedOn w:val="Absatz-Standardschriftart"/>
    <w:link w:val="berschrift1"/>
    <w:rPr>
      <w:rFonts w:ascii="Arial" w:hAnsi="Arial" w:cs="Arial"/>
      <w:b/>
      <w:bCs/>
      <w:kern w:val="32"/>
      <w:sz w:val="48"/>
      <w:szCs w:val="3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er-chemnit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AF72-ACD1-4275-81A8-C051132E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5111</Words>
  <Characters>37016</Characters>
  <Application>Microsoft Office Word</Application>
  <DocSecurity>0</DocSecurity>
  <Lines>308</Lines>
  <Paragraphs>84</Paragraphs>
  <ScaleCrop>false</ScaleCrop>
  <HeadingPairs>
    <vt:vector size="2" baseType="variant">
      <vt:variant>
        <vt:lpstr>Titel</vt:lpstr>
      </vt:variant>
      <vt:variant>
        <vt:i4>1</vt:i4>
      </vt:variant>
    </vt:vector>
  </HeadingPairs>
  <TitlesOfParts>
    <vt:vector size="1" baseType="lpstr">
      <vt:lpstr>Amtsblatt Chemnitz Nr. 48, 02.12.2022, Textversion</vt:lpstr>
    </vt:vector>
  </TitlesOfParts>
  <Company>SVC</Company>
  <LinksUpToDate>false</LinksUpToDate>
  <CharactersWithSpaces>42043</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50, 16.12.2022, Textversion</dc:title>
  <dc:subject/>
  <dc:creator>Stadt Chemnitz</dc:creator>
  <cp:keywords/>
  <cp:lastModifiedBy>Haustein Michaela</cp:lastModifiedBy>
  <cp:revision>8</cp:revision>
  <dcterms:created xsi:type="dcterms:W3CDTF">2022-12-16T06:40:00Z</dcterms:created>
  <dcterms:modified xsi:type="dcterms:W3CDTF">2022-12-16T08:03:00Z</dcterms:modified>
</cp:coreProperties>
</file>